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DA" w:rsidRPr="007451F8" w:rsidRDefault="007A02DA" w:rsidP="00D82F6B">
      <w:pPr>
        <w:jc w:val="center"/>
        <w:rPr>
          <w:rFonts w:ascii="Arial" w:hAnsi="Arial" w:cs="Arial"/>
          <w:b/>
          <w:bCs/>
        </w:rPr>
      </w:pPr>
      <w:r w:rsidRPr="007451F8">
        <w:rPr>
          <w:rFonts w:ascii="Arial" w:hAnsi="Arial" w:cs="Arial"/>
          <w:b/>
          <w:bCs/>
        </w:rPr>
        <w:t>List of Approved Hospital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5"/>
        <w:gridCol w:w="4651"/>
      </w:tblGrid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20"/>
                <w:szCs w:val="20"/>
              </w:rPr>
              <w:t>Bathinda Zone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20"/>
                <w:szCs w:val="20"/>
              </w:rPr>
              <w:t>Patiala Zone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Nohria Heart Hospital, Bathinda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Amar Hospital,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Grover Heart Hospital, Bathinda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Aggarsain Charitable Hospital,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Mohinder Singh Hospital Heart &amp; Dialysis, Bathinda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Patiala Heart &amp; Healthcare Institute,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Nagpal Super Speciality Hospital, Bathinda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Patiala Dialysis &amp; Kidney Centre,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Badayal Hospital, Bathinda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Sadbhavana Mdical &amp; Heart Institute,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Delhi Heart Institute &amp; Research Centre, Bathinda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Sehat Medicare,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Columbia Asia Hospital,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20"/>
                <w:szCs w:val="20"/>
              </w:rPr>
              <w:t>Delhi Zone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Aggarwal Orthopaedic Clinic,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Appolo Hospital,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Mittal Orthopaedic Centr,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 xml:space="preserve">Escorts Heart Institute &amp; Research Centre, Delhi 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Brain hospital of Satwant Sachdeva,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G B Pant Hospital,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Preet Inder Eye Centre,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Hindu Rao Hospital,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Randhawa Eye Centr, Patiala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Lok Nayak Hospital, New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Sir Ganga Ram Hospital,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Mumbai Zone 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Batra Hospital,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KEM hospital,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Guru Teg Bahadur Hospital,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JJ Hospital,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Rajiv Gandhi Cancer Institute &amp; Research Centre, Delhi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Sion Hospital, Sion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Bhagwati Hospital, Borivalli,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20"/>
                <w:szCs w:val="20"/>
              </w:rPr>
              <w:t>Jalandhar Zone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Jaslok Hospital,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Tagore Hospital, Jalandhar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Bombay Hospital,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Guru Nanak Mission Hospital, Jalandhar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Dr. Balabhai Nanavati Hospital,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Kidney Hospital Pvt. Ltd., Jalandhar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Tata Memorial Hospital,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Patel Hospital Pvt. Ltd., Jalandhar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Hinduja Hospital, Marine Lanes,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Christian Medical College &amp; Hospital, Ludiana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Leelavati Hospital, Bandra, Mumbai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Dayanand Medical College &amp; Hospital, Ludhiana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Sir Hurksondas Hospital, Prarthana Samaj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Mohan Dai Oswal Cancer Hospital, Ludhiana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NM Wadia Institute of Cardiology, Pune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Hero DMC Heart Institute, Ludhiana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National Hospital, Chennai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Adlakha Hospital, Amritsar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Southern Railway Headquarters Hospital, Chennai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Satluj Hospital, Ludhiana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Cancer Institute, Chennai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Narad Hospital, Hoshiarpur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Samaritan Hospital, Alwaye, ( Kerala )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Christian Medical College &amp; Hospital, Vellore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20"/>
                <w:szCs w:val="20"/>
              </w:rPr>
              <w:t>Chandigarh Zone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Shre Chitra Tirumaal Institute of Medical Service &amp; Technology, Trivandrum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INSCOL Hospital, Chandigarh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Durgabai Deshmukh Hospital, Hyderabad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Chandigarh Medical Centre of Dr. Chutani, Chandigarh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Mahavir Hospital &amp; research Hospital, Hyderabad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BRC Heart Institute, Chandigarh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Assembly of God Hospital, Kolkatta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Fortis Health Care Institute, SAS Nagar, Mohali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Harkrishan Charitable Eye Hospital, Sohana (Distt. Mohali)</w:t>
            </w:r>
          </w:p>
        </w:tc>
        <w:tc>
          <w:tcPr>
            <w:tcW w:w="4651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Mirchia’s Laser Eye Clinic, Chandigarh</w:t>
            </w:r>
          </w:p>
        </w:tc>
        <w:tc>
          <w:tcPr>
            <w:tcW w:w="4651" w:type="dxa"/>
            <w:vMerge w:val="restart"/>
          </w:tcPr>
          <w:p w:rsidR="007A02DA" w:rsidRPr="00782226" w:rsidRDefault="007A02DA" w:rsidP="00782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226">
              <w:rPr>
                <w:rFonts w:ascii="Arial" w:hAnsi="Arial" w:cs="Arial"/>
                <w:b/>
                <w:bCs/>
                <w:sz w:val="18"/>
                <w:szCs w:val="18"/>
              </w:rPr>
              <w:t>All the Central/State/Semi-Govt. Hospitals in India are also on the list of approved hospitals.</w:t>
            </w:r>
          </w:p>
          <w:p w:rsidR="007A02DA" w:rsidRPr="00782226" w:rsidRDefault="007A02DA" w:rsidP="00782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18"/>
                <w:szCs w:val="18"/>
              </w:rPr>
              <w:t>All the hospitals on the list of bank approved hospitals are also 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list of approved hospitals for retired staff.</w:t>
            </w: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Silver Oak Hospital, Mohali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26">
              <w:rPr>
                <w:rFonts w:ascii="Arial" w:hAnsi="Arial" w:cs="Arial"/>
                <w:b/>
                <w:bCs/>
                <w:sz w:val="20"/>
                <w:szCs w:val="20"/>
              </w:rPr>
              <w:t>Haryana Zone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Batra Nursing Home &amp; Health Care Centre, Sonepat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RKM Hospital, Ambala City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Jindal Surgical Hospital, Hissar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Sewak Sabha Charitable Trust Hospital, Hissar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Balaji Charitable Trust Hospital, Hissar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Maharaja Aggarsain Hospital, Panipat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Kesar Hospital, Sector 21, Panchkula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Orthomax Bones &amp; Joint Hospital, Panchkula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DA" w:rsidRPr="00782226">
        <w:tc>
          <w:tcPr>
            <w:tcW w:w="4925" w:type="dxa"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26">
              <w:rPr>
                <w:rFonts w:ascii="Arial" w:hAnsi="Arial" w:cs="Arial"/>
                <w:sz w:val="18"/>
                <w:szCs w:val="18"/>
              </w:rPr>
              <w:t>Alchemist Hospital, Panchkula</w:t>
            </w:r>
          </w:p>
        </w:tc>
        <w:tc>
          <w:tcPr>
            <w:tcW w:w="4651" w:type="dxa"/>
            <w:vMerge/>
          </w:tcPr>
          <w:p w:rsidR="007A02DA" w:rsidRPr="00782226" w:rsidRDefault="007A02DA" w:rsidP="007822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2DA" w:rsidRDefault="007A02DA" w:rsidP="00D82F6B"/>
    <w:sectPr w:rsidR="007A02DA" w:rsidSect="00E4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59D"/>
    <w:multiLevelType w:val="hybridMultilevel"/>
    <w:tmpl w:val="0B2A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F6B"/>
    <w:rsid w:val="00384BBF"/>
    <w:rsid w:val="007451F8"/>
    <w:rsid w:val="00782226"/>
    <w:rsid w:val="007A02DA"/>
    <w:rsid w:val="00CC1209"/>
    <w:rsid w:val="00D82F6B"/>
    <w:rsid w:val="00DD5261"/>
    <w:rsid w:val="00E4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F6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2F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467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3</cp:revision>
  <dcterms:created xsi:type="dcterms:W3CDTF">2014-08-02T05:51:00Z</dcterms:created>
  <dcterms:modified xsi:type="dcterms:W3CDTF">2014-08-06T08:27:00Z</dcterms:modified>
</cp:coreProperties>
</file>