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288" w:rsidRDefault="00542B1C" w:rsidP="00DF3288">
      <w:pPr>
        <w:jc w:val="center"/>
        <w:rPr>
          <w:rFonts w:ascii="Albertus Extra Bold" w:hAnsi="Albertus Extra Bold"/>
          <w:b/>
          <w:sz w:val="40"/>
          <w:szCs w:val="40"/>
        </w:rPr>
      </w:pPr>
      <w:r w:rsidRPr="00542B1C">
        <w:pict>
          <v:shapetype id="_x0000_t202" coordsize="21600,21600" o:spt="202" path="m,l,21600r21600,l21600,xe">
            <v:stroke joinstyle="miter"/>
            <v:path gradientshapeok="t" o:connecttype="rect"/>
          </v:shapetype>
          <v:shape id="_x0000_s1027" type="#_x0000_t202" style="position:absolute;left:0;text-align:left;margin-left:392.65pt;margin-top:1.25pt;width:124.85pt;height:96.3pt;z-index:251657728" stroked="f">
            <v:textbox style="mso-next-textbox:#_x0000_s1027">
              <w:txbxContent>
                <w:p w:rsidR="00DF3288" w:rsidRDefault="00DF3288" w:rsidP="00DF3288">
                  <w:pPr>
                    <w:jc w:val="right"/>
                    <w:rPr>
                      <w:b/>
                      <w:sz w:val="28"/>
                      <w:szCs w:val="28"/>
                    </w:rPr>
                  </w:pPr>
                  <w:r>
                    <w:rPr>
                      <w:b/>
                      <w:sz w:val="28"/>
                      <w:szCs w:val="28"/>
                    </w:rPr>
                    <w:t>General Secretary</w:t>
                  </w:r>
                </w:p>
                <w:p w:rsidR="00DF3288" w:rsidRDefault="00DF3288" w:rsidP="00DF3288">
                  <w:pPr>
                    <w:jc w:val="right"/>
                    <w:rPr>
                      <w:szCs w:val="24"/>
                    </w:rPr>
                  </w:pPr>
                  <w:proofErr w:type="spellStart"/>
                  <w:r>
                    <w:t>B.C.Bassi</w:t>
                  </w:r>
                  <w:proofErr w:type="spellEnd"/>
                </w:p>
                <w:p w:rsidR="00DF3288" w:rsidRDefault="00DF3288" w:rsidP="00DF3288">
                  <w:pPr>
                    <w:jc w:val="right"/>
                  </w:pPr>
                  <w:r>
                    <w:t>Patiala</w:t>
                  </w:r>
                </w:p>
                <w:p w:rsidR="00DF3288" w:rsidRDefault="00DF3288" w:rsidP="00DF3288">
                  <w:pPr>
                    <w:jc w:val="right"/>
                  </w:pPr>
                  <w:r>
                    <w:t>9530519122</w:t>
                  </w:r>
                </w:p>
              </w:txbxContent>
            </v:textbox>
          </v:shape>
        </w:pict>
      </w:r>
      <w:r w:rsidRPr="00542B1C">
        <w:pict>
          <v:shape id="_x0000_s1026" type="#_x0000_t202" style="position:absolute;left:0;text-align:left;margin-left:-58.5pt;margin-top:-7.1pt;width:95.35pt;height:104.65pt;z-index:251658752" stroked="f">
            <v:textbox style="mso-next-textbox:#_x0000_s1026">
              <w:txbxContent>
                <w:p w:rsidR="00DF3288" w:rsidRDefault="00DF3288" w:rsidP="00DF3288">
                  <w:pPr>
                    <w:rPr>
                      <w:b/>
                      <w:sz w:val="28"/>
                      <w:szCs w:val="28"/>
                    </w:rPr>
                  </w:pPr>
                  <w:r>
                    <w:rPr>
                      <w:b/>
                      <w:sz w:val="28"/>
                      <w:szCs w:val="28"/>
                    </w:rPr>
                    <w:t xml:space="preserve">President </w:t>
                  </w:r>
                </w:p>
                <w:p w:rsidR="00DF3288" w:rsidRDefault="00DF3288" w:rsidP="00DF3288">
                  <w:pPr>
                    <w:rPr>
                      <w:b/>
                      <w:sz w:val="20"/>
                    </w:rPr>
                  </w:pPr>
                  <w:r>
                    <w:rPr>
                      <w:b/>
                      <w:sz w:val="20"/>
                    </w:rPr>
                    <w:t xml:space="preserve">Harish </w:t>
                  </w:r>
                  <w:proofErr w:type="spellStart"/>
                  <w:r>
                    <w:rPr>
                      <w:b/>
                      <w:sz w:val="20"/>
                    </w:rPr>
                    <w:t>Walia</w:t>
                  </w:r>
                  <w:proofErr w:type="spellEnd"/>
                </w:p>
                <w:p w:rsidR="00DF3288" w:rsidRDefault="00DF3288" w:rsidP="00DF3288">
                  <w:pPr>
                    <w:rPr>
                      <w:szCs w:val="24"/>
                    </w:rPr>
                  </w:pPr>
                  <w:r>
                    <w:t>Chandigarh</w:t>
                  </w:r>
                </w:p>
                <w:p w:rsidR="00DF3288" w:rsidRDefault="00DF3288" w:rsidP="00DF3288">
                  <w:r>
                    <w:t xml:space="preserve">9815700573 </w:t>
                  </w:r>
                </w:p>
              </w:txbxContent>
            </v:textbox>
          </v:shape>
        </w:pict>
      </w:r>
      <w:r w:rsidR="00DF3288">
        <w:rPr>
          <w:rFonts w:ascii="Albertus Extra Bold" w:hAnsi="Albertus Extra Bold"/>
          <w:b/>
          <w:sz w:val="40"/>
          <w:szCs w:val="40"/>
        </w:rPr>
        <w:t>State Bank of Patiala</w:t>
      </w:r>
    </w:p>
    <w:p w:rsidR="00DF3288" w:rsidRDefault="00DF3288" w:rsidP="00DF3288">
      <w:pPr>
        <w:jc w:val="center"/>
        <w:rPr>
          <w:rFonts w:ascii="Albertus Extra Bold" w:hAnsi="Albertus Extra Bold"/>
          <w:b/>
          <w:sz w:val="40"/>
          <w:szCs w:val="40"/>
        </w:rPr>
      </w:pPr>
      <w:proofErr w:type="gramStart"/>
      <w:r>
        <w:rPr>
          <w:rFonts w:ascii="Albertus Extra Bold" w:hAnsi="Albertus Extra Bold"/>
          <w:b/>
          <w:sz w:val="40"/>
          <w:szCs w:val="40"/>
        </w:rPr>
        <w:t>Retired Officers' Association (Regd.)</w:t>
      </w:r>
      <w:proofErr w:type="gramEnd"/>
    </w:p>
    <w:p w:rsidR="00DF3288" w:rsidRDefault="00DF3288" w:rsidP="00DF3288">
      <w:pPr>
        <w:jc w:val="center"/>
        <w:rPr>
          <w:rFonts w:ascii="Albertus Extra Bold" w:hAnsi="Albertus Extra Bold"/>
          <w:b/>
          <w:szCs w:val="24"/>
        </w:rPr>
      </w:pPr>
      <w:r>
        <w:rPr>
          <w:rFonts w:ascii="Albertus Extra Bold" w:hAnsi="Albertus Extra Bold"/>
          <w:b/>
          <w:sz w:val="40"/>
          <w:szCs w:val="40"/>
        </w:rPr>
        <w:t xml:space="preserve"> </w:t>
      </w:r>
      <w:r>
        <w:rPr>
          <w:b/>
        </w:rPr>
        <w:t>31, NEW GREEN PARK COLONY, PATIALA</w:t>
      </w:r>
    </w:p>
    <w:p w:rsidR="00DF3288" w:rsidRDefault="00DF3288" w:rsidP="00DF3288">
      <w:pPr>
        <w:jc w:val="center"/>
        <w:rPr>
          <w:rFonts w:ascii="Times New Roman" w:hAnsi="Times New Roman"/>
          <w:b/>
        </w:rPr>
      </w:pPr>
      <w:r>
        <w:rPr>
          <w:b/>
        </w:rPr>
        <w:t xml:space="preserve">(Affiliated to All India Bank Retirees’ </w:t>
      </w:r>
      <w:proofErr w:type="gramStart"/>
      <w:r>
        <w:rPr>
          <w:b/>
        </w:rPr>
        <w:t>Federation )</w:t>
      </w:r>
      <w:proofErr w:type="gramEnd"/>
    </w:p>
    <w:p w:rsidR="00DF3288" w:rsidRDefault="00DF3288" w:rsidP="00DF3288">
      <w:pPr>
        <w:jc w:val="center"/>
        <w:rPr>
          <w:b/>
          <w:u w:val="single"/>
        </w:rPr>
      </w:pPr>
      <w:r>
        <w:rPr>
          <w:b/>
        </w:rPr>
        <w:t>Phone/</w:t>
      </w:r>
      <w:proofErr w:type="gramStart"/>
      <w:r>
        <w:rPr>
          <w:b/>
        </w:rPr>
        <w:t>Fax :</w:t>
      </w:r>
      <w:proofErr w:type="gramEnd"/>
      <w:r>
        <w:rPr>
          <w:b/>
        </w:rPr>
        <w:t xml:space="preserve"> 0175-2355031 Email:</w:t>
      </w:r>
      <w:r>
        <w:rPr>
          <w:b/>
          <w:u w:val="single"/>
        </w:rPr>
        <w:t>sbpretdpta@gmail.com</w:t>
      </w:r>
    </w:p>
    <w:p w:rsidR="00DF3288" w:rsidRDefault="00DF3288" w:rsidP="00DF3288">
      <w:pPr>
        <w:jc w:val="center"/>
        <w:rPr>
          <w:b/>
          <w:u w:val="single"/>
        </w:rPr>
      </w:pPr>
      <w:r>
        <w:rPr>
          <w:b/>
        </w:rPr>
        <w:t>Website</w:t>
      </w:r>
      <w:proofErr w:type="gramStart"/>
      <w:r>
        <w:rPr>
          <w:b/>
          <w:u w:val="single"/>
        </w:rPr>
        <w:t>:sbpretdpta.com</w:t>
      </w:r>
      <w:proofErr w:type="gramEnd"/>
    </w:p>
    <w:p w:rsidR="00D0155F" w:rsidRDefault="00D0155F" w:rsidP="00D0155F">
      <w:pPr>
        <w:ind w:left="360" w:right="81"/>
        <w:rPr>
          <w:rFonts w:ascii="Verdana" w:hAnsi="Verdana"/>
          <w:b/>
          <w:sz w:val="21"/>
          <w:szCs w:val="21"/>
        </w:rPr>
      </w:pPr>
    </w:p>
    <w:p w:rsidR="00D0155F" w:rsidRDefault="00D0155F" w:rsidP="00D0155F">
      <w:pPr>
        <w:ind w:left="360" w:right="81"/>
        <w:rPr>
          <w:rFonts w:ascii="Verdana" w:hAnsi="Verdana"/>
          <w:b/>
          <w:sz w:val="21"/>
          <w:szCs w:val="21"/>
        </w:rPr>
      </w:pPr>
    </w:p>
    <w:p w:rsidR="00DF3288" w:rsidRDefault="00DF3288" w:rsidP="00DF3288">
      <w:pPr>
        <w:ind w:right="81"/>
        <w:rPr>
          <w:rFonts w:ascii="Verdana" w:hAnsi="Verdana"/>
          <w:b/>
          <w:sz w:val="21"/>
          <w:szCs w:val="21"/>
        </w:rPr>
      </w:pPr>
      <w:r>
        <w:rPr>
          <w:rFonts w:ascii="Verdana" w:hAnsi="Verdana"/>
          <w:b/>
          <w:sz w:val="21"/>
          <w:szCs w:val="21"/>
        </w:rPr>
        <w:t>Circular No. 2 of 2017-20                                         Dated 11</w:t>
      </w:r>
      <w:r w:rsidRPr="00DF3288">
        <w:rPr>
          <w:rFonts w:ascii="Verdana" w:hAnsi="Verdana"/>
          <w:b/>
          <w:sz w:val="21"/>
          <w:szCs w:val="21"/>
          <w:vertAlign w:val="superscript"/>
        </w:rPr>
        <w:t>th</w:t>
      </w:r>
      <w:r>
        <w:rPr>
          <w:rFonts w:ascii="Verdana" w:hAnsi="Verdana"/>
          <w:b/>
          <w:sz w:val="21"/>
          <w:szCs w:val="21"/>
        </w:rPr>
        <w:t xml:space="preserve"> January 2018</w:t>
      </w:r>
    </w:p>
    <w:p w:rsidR="00DF3288" w:rsidRDefault="00DF3288" w:rsidP="00D0155F">
      <w:pPr>
        <w:ind w:left="360" w:right="81"/>
        <w:rPr>
          <w:rFonts w:ascii="Verdana" w:hAnsi="Verdana"/>
          <w:b/>
          <w:sz w:val="21"/>
          <w:szCs w:val="21"/>
        </w:rPr>
      </w:pPr>
    </w:p>
    <w:p w:rsidR="00DF3288" w:rsidRDefault="00DF3288" w:rsidP="00DF3288">
      <w:pPr>
        <w:ind w:right="81"/>
        <w:rPr>
          <w:rFonts w:ascii="Verdana" w:hAnsi="Verdana"/>
          <w:b/>
          <w:sz w:val="21"/>
          <w:szCs w:val="21"/>
        </w:rPr>
      </w:pPr>
      <w:r>
        <w:rPr>
          <w:rFonts w:ascii="Verdana" w:hAnsi="Verdana"/>
          <w:b/>
          <w:sz w:val="21"/>
          <w:szCs w:val="21"/>
        </w:rPr>
        <w:t>Dear Members,</w:t>
      </w:r>
    </w:p>
    <w:p w:rsidR="00DF3288" w:rsidRDefault="00DF3288" w:rsidP="00DF3288">
      <w:pPr>
        <w:ind w:right="81"/>
        <w:rPr>
          <w:rFonts w:ascii="Verdana" w:hAnsi="Verdana"/>
          <w:b/>
          <w:sz w:val="21"/>
          <w:szCs w:val="21"/>
        </w:rPr>
      </w:pPr>
    </w:p>
    <w:p w:rsidR="00DF3288" w:rsidRDefault="00DF3288" w:rsidP="00DF3288">
      <w:pPr>
        <w:ind w:left="1440" w:right="81"/>
        <w:rPr>
          <w:rFonts w:ascii="Verdana" w:hAnsi="Verdana"/>
          <w:b/>
          <w:szCs w:val="24"/>
        </w:rPr>
      </w:pPr>
      <w:r>
        <w:rPr>
          <w:rFonts w:ascii="Verdana" w:hAnsi="Verdana"/>
          <w:b/>
          <w:szCs w:val="24"/>
        </w:rPr>
        <w:t xml:space="preserve">Implementation of Para 12 of 1993 settlement on   </w:t>
      </w:r>
      <w:proofErr w:type="gramStart"/>
      <w:r>
        <w:rPr>
          <w:rFonts w:ascii="Verdana" w:hAnsi="Verdana"/>
          <w:b/>
          <w:szCs w:val="24"/>
        </w:rPr>
        <w:t>Pension  Scheme</w:t>
      </w:r>
      <w:proofErr w:type="gramEnd"/>
      <w:r>
        <w:rPr>
          <w:rFonts w:ascii="Verdana" w:hAnsi="Verdana"/>
          <w:b/>
          <w:szCs w:val="24"/>
        </w:rPr>
        <w:t>.</w:t>
      </w:r>
    </w:p>
    <w:p w:rsidR="00DF3288" w:rsidRDefault="00DF3288" w:rsidP="00D0155F">
      <w:pPr>
        <w:ind w:left="360" w:right="81"/>
        <w:rPr>
          <w:rFonts w:ascii="Verdana" w:hAnsi="Verdana"/>
          <w:b/>
          <w:sz w:val="21"/>
          <w:szCs w:val="21"/>
        </w:rPr>
      </w:pPr>
    </w:p>
    <w:p w:rsidR="00D0155F" w:rsidRDefault="00D0155F" w:rsidP="004F4EFB">
      <w:pPr>
        <w:ind w:right="81"/>
        <w:jc w:val="both"/>
        <w:rPr>
          <w:rFonts w:ascii="Verdana" w:hAnsi="Verdana"/>
          <w:b/>
          <w:sz w:val="21"/>
          <w:szCs w:val="21"/>
        </w:rPr>
      </w:pPr>
      <w:r>
        <w:rPr>
          <w:rFonts w:ascii="Verdana" w:hAnsi="Verdana"/>
          <w:b/>
          <w:sz w:val="21"/>
          <w:szCs w:val="21"/>
        </w:rPr>
        <w:t>We give below text of letter No. 2018/</w:t>
      </w:r>
      <w:proofErr w:type="gramStart"/>
      <w:r>
        <w:rPr>
          <w:rFonts w:ascii="Verdana" w:hAnsi="Verdana"/>
          <w:b/>
          <w:sz w:val="21"/>
          <w:szCs w:val="21"/>
        </w:rPr>
        <w:t>006  dated</w:t>
      </w:r>
      <w:proofErr w:type="gramEnd"/>
      <w:r>
        <w:rPr>
          <w:rFonts w:ascii="Verdana" w:hAnsi="Verdana"/>
          <w:b/>
          <w:sz w:val="21"/>
          <w:szCs w:val="21"/>
        </w:rPr>
        <w:t xml:space="preserve"> 9</w:t>
      </w:r>
      <w:r w:rsidRPr="00D0155F">
        <w:rPr>
          <w:rFonts w:ascii="Verdana" w:hAnsi="Verdana"/>
          <w:b/>
          <w:sz w:val="21"/>
          <w:szCs w:val="21"/>
          <w:vertAlign w:val="superscript"/>
        </w:rPr>
        <w:t>th</w:t>
      </w:r>
      <w:r>
        <w:rPr>
          <w:rFonts w:ascii="Verdana" w:hAnsi="Verdana"/>
          <w:b/>
          <w:sz w:val="21"/>
          <w:szCs w:val="21"/>
        </w:rPr>
        <w:t xml:space="preserve"> January 2018 sent to                             </w:t>
      </w:r>
    </w:p>
    <w:p w:rsidR="004F4EFB" w:rsidRDefault="00D0155F" w:rsidP="004F4EFB">
      <w:pPr>
        <w:autoSpaceDE w:val="0"/>
        <w:autoSpaceDN w:val="0"/>
        <w:adjustRightInd w:val="0"/>
        <w:jc w:val="both"/>
        <w:rPr>
          <w:rFonts w:ascii="TT165t00" w:eastAsiaTheme="minorHAnsi" w:hAnsi="TT165t00" w:cs="TT165t00"/>
          <w:iCs w:val="0"/>
          <w:color w:val="0F243E"/>
          <w:sz w:val="36"/>
          <w:szCs w:val="36"/>
          <w:lang w:val="en-US"/>
        </w:rPr>
      </w:pPr>
      <w:r>
        <w:rPr>
          <w:rFonts w:ascii="Verdana" w:hAnsi="Verdana"/>
          <w:b/>
          <w:szCs w:val="24"/>
        </w:rPr>
        <w:t xml:space="preserve">The Chairman, Indian Banks’ Association, Mumbai sent by </w:t>
      </w:r>
      <w:proofErr w:type="spellStart"/>
      <w:r>
        <w:rPr>
          <w:rFonts w:ascii="Verdana" w:hAnsi="Verdana"/>
          <w:b/>
          <w:szCs w:val="24"/>
        </w:rPr>
        <w:t>Shri</w:t>
      </w:r>
      <w:proofErr w:type="spellEnd"/>
      <w:r>
        <w:rPr>
          <w:rFonts w:ascii="Verdana" w:hAnsi="Verdana"/>
          <w:b/>
          <w:szCs w:val="24"/>
        </w:rPr>
        <w:t xml:space="preserve"> </w:t>
      </w:r>
      <w:proofErr w:type="spellStart"/>
      <w:r w:rsidR="004F4EFB">
        <w:rPr>
          <w:rFonts w:ascii="Verdana" w:hAnsi="Verdana"/>
          <w:b/>
          <w:szCs w:val="24"/>
        </w:rPr>
        <w:t>C.N.Prashad</w:t>
      </w:r>
      <w:proofErr w:type="spellEnd"/>
      <w:r w:rsidR="004F4EFB">
        <w:rPr>
          <w:rFonts w:ascii="Verdana" w:hAnsi="Verdana"/>
          <w:b/>
          <w:szCs w:val="24"/>
        </w:rPr>
        <w:t xml:space="preserve">, Convenor, </w:t>
      </w:r>
      <w:r w:rsidR="004F4EFB">
        <w:rPr>
          <w:rFonts w:ascii="TT165t00" w:eastAsiaTheme="minorHAnsi" w:hAnsi="TT165t00" w:cs="TT165t00"/>
          <w:iCs w:val="0"/>
          <w:color w:val="0F243E"/>
          <w:sz w:val="36"/>
          <w:szCs w:val="36"/>
          <w:lang w:val="en-US"/>
        </w:rPr>
        <w:t>Coordination of E Associate Banks'</w:t>
      </w:r>
    </w:p>
    <w:p w:rsidR="00D0155F" w:rsidRDefault="004F4EFB" w:rsidP="004F4EFB">
      <w:pPr>
        <w:ind w:right="81"/>
        <w:jc w:val="both"/>
        <w:rPr>
          <w:rFonts w:ascii="Verdana" w:hAnsi="Verdana"/>
          <w:b/>
          <w:sz w:val="21"/>
          <w:szCs w:val="21"/>
        </w:rPr>
      </w:pPr>
      <w:proofErr w:type="gramStart"/>
      <w:r>
        <w:rPr>
          <w:rFonts w:ascii="TT165t00" w:eastAsiaTheme="minorHAnsi" w:hAnsi="TT165t00" w:cs="TT165t00"/>
          <w:iCs w:val="0"/>
          <w:color w:val="0F243E"/>
          <w:sz w:val="36"/>
          <w:szCs w:val="36"/>
          <w:lang w:val="en-US"/>
        </w:rPr>
        <w:t xml:space="preserve">Retirees’ </w:t>
      </w:r>
      <w:r w:rsidR="00D0155F">
        <w:rPr>
          <w:rFonts w:ascii="Verdana" w:hAnsi="Verdana"/>
          <w:b/>
          <w:sz w:val="21"/>
          <w:szCs w:val="21"/>
        </w:rPr>
        <w:t xml:space="preserve">for information, the contents of which are self </w:t>
      </w:r>
      <w:r w:rsidR="00DF3288">
        <w:rPr>
          <w:rFonts w:ascii="Verdana" w:hAnsi="Verdana"/>
          <w:b/>
          <w:sz w:val="21"/>
          <w:szCs w:val="21"/>
        </w:rPr>
        <w:t>explicit</w:t>
      </w:r>
      <w:r w:rsidR="00D0155F">
        <w:rPr>
          <w:rFonts w:ascii="Verdana" w:hAnsi="Verdana"/>
          <w:b/>
          <w:sz w:val="21"/>
          <w:szCs w:val="21"/>
        </w:rPr>
        <w:t>.</w:t>
      </w:r>
      <w:proofErr w:type="gramEnd"/>
      <w:r w:rsidR="00D0155F">
        <w:rPr>
          <w:rFonts w:ascii="Verdana" w:hAnsi="Verdana"/>
          <w:b/>
          <w:sz w:val="21"/>
          <w:szCs w:val="21"/>
        </w:rPr>
        <w:t xml:space="preserve"> </w:t>
      </w:r>
    </w:p>
    <w:p w:rsidR="00DF3288" w:rsidRDefault="00DF3288" w:rsidP="00DF3288">
      <w:pPr>
        <w:ind w:right="81"/>
        <w:jc w:val="both"/>
        <w:rPr>
          <w:rFonts w:ascii="Verdana" w:hAnsi="Verdana"/>
          <w:b/>
          <w:sz w:val="21"/>
          <w:szCs w:val="21"/>
        </w:rPr>
      </w:pPr>
    </w:p>
    <w:p w:rsidR="00DF3288" w:rsidRDefault="00DF3288" w:rsidP="00DF3288">
      <w:pPr>
        <w:ind w:right="81"/>
        <w:jc w:val="both"/>
        <w:rPr>
          <w:rFonts w:ascii="Verdana" w:hAnsi="Verdana"/>
          <w:b/>
          <w:sz w:val="21"/>
          <w:szCs w:val="21"/>
        </w:rPr>
      </w:pPr>
      <w:r>
        <w:rPr>
          <w:rFonts w:ascii="Verdana" w:hAnsi="Verdana"/>
          <w:b/>
          <w:sz w:val="21"/>
          <w:szCs w:val="21"/>
        </w:rPr>
        <w:t>Yours sincerely,</w:t>
      </w:r>
    </w:p>
    <w:p w:rsidR="00DF3288" w:rsidRDefault="00D0155F" w:rsidP="00D0155F">
      <w:pPr>
        <w:ind w:right="81"/>
        <w:rPr>
          <w:rFonts w:ascii="Verdana" w:hAnsi="Verdana"/>
          <w:b/>
          <w:sz w:val="21"/>
          <w:szCs w:val="21"/>
        </w:rPr>
      </w:pPr>
      <w:r>
        <w:rPr>
          <w:rFonts w:ascii="Verdana" w:hAnsi="Verdana"/>
          <w:b/>
          <w:sz w:val="21"/>
          <w:szCs w:val="21"/>
        </w:rPr>
        <w:t xml:space="preserve">                                                               </w:t>
      </w:r>
    </w:p>
    <w:p w:rsidR="00DF3288" w:rsidRDefault="00DF3288" w:rsidP="00D0155F">
      <w:pPr>
        <w:ind w:right="81"/>
        <w:rPr>
          <w:rFonts w:ascii="Verdana" w:hAnsi="Verdana"/>
          <w:b/>
          <w:sz w:val="21"/>
          <w:szCs w:val="21"/>
        </w:rPr>
      </w:pPr>
      <w:r>
        <w:rPr>
          <w:rFonts w:ascii="Verdana" w:hAnsi="Verdana"/>
          <w:b/>
          <w:sz w:val="21"/>
          <w:szCs w:val="21"/>
        </w:rPr>
        <w:t>(</w:t>
      </w:r>
      <w:proofErr w:type="spellStart"/>
      <w:r>
        <w:rPr>
          <w:rFonts w:ascii="Verdana" w:hAnsi="Verdana"/>
          <w:b/>
          <w:sz w:val="21"/>
          <w:szCs w:val="21"/>
        </w:rPr>
        <w:t>B.C.Bassi</w:t>
      </w:r>
      <w:proofErr w:type="spellEnd"/>
      <w:r>
        <w:rPr>
          <w:rFonts w:ascii="Verdana" w:hAnsi="Verdana"/>
          <w:b/>
          <w:sz w:val="21"/>
          <w:szCs w:val="21"/>
        </w:rPr>
        <w:t>)</w:t>
      </w:r>
    </w:p>
    <w:p w:rsidR="00D0155F" w:rsidRDefault="00D0155F" w:rsidP="00D0155F">
      <w:pPr>
        <w:ind w:right="81"/>
        <w:rPr>
          <w:rFonts w:ascii="Verdana" w:hAnsi="Verdana"/>
          <w:b/>
          <w:szCs w:val="24"/>
        </w:rPr>
      </w:pPr>
      <w:r>
        <w:rPr>
          <w:rFonts w:ascii="Verdana" w:hAnsi="Verdana"/>
          <w:b/>
          <w:sz w:val="21"/>
          <w:szCs w:val="21"/>
        </w:rPr>
        <w:t>GENERAL SECRETARY</w:t>
      </w:r>
    </w:p>
    <w:p w:rsidR="00D0155F" w:rsidRDefault="00D0155F" w:rsidP="00D0155F">
      <w:pPr>
        <w:ind w:right="81"/>
        <w:rPr>
          <w:rFonts w:ascii="Verdana" w:hAnsi="Verdana"/>
          <w:b/>
          <w:szCs w:val="24"/>
        </w:rPr>
      </w:pPr>
      <w:r>
        <w:rPr>
          <w:rFonts w:ascii="Verdana" w:hAnsi="Verdana"/>
          <w:b/>
          <w:szCs w:val="24"/>
        </w:rPr>
        <w:t xml:space="preserve">                                                                Text</w:t>
      </w:r>
    </w:p>
    <w:p w:rsidR="00D0155F" w:rsidRDefault="004F4EFB" w:rsidP="004F4EFB">
      <w:pPr>
        <w:ind w:right="81"/>
        <w:jc w:val="both"/>
        <w:rPr>
          <w:rFonts w:ascii="Verdana" w:hAnsi="Verdana"/>
          <w:b/>
          <w:szCs w:val="24"/>
        </w:rPr>
      </w:pPr>
      <w:r>
        <w:t xml:space="preserve">Coordination of E Associate Banks' Retirees’ Organizations Email Date : 31/12/2017 The Chairman, State Bank of India, Corporate Centre, Mumbai Respected Sir, Medical Insurance Scheme of SBI Pensioners We are representing over 50,000 retirees of </w:t>
      </w:r>
      <w:proofErr w:type="spellStart"/>
      <w:r>
        <w:t>eAssociate</w:t>
      </w:r>
      <w:proofErr w:type="spellEnd"/>
      <w:r>
        <w:t xml:space="preserve">  Banks and also employees of </w:t>
      </w:r>
      <w:proofErr w:type="spellStart"/>
      <w:r>
        <w:t>eABs</w:t>
      </w:r>
      <w:proofErr w:type="spellEnd"/>
      <w:r>
        <w:t xml:space="preserve"> who have retired from State Bank of India. We request your </w:t>
      </w:r>
      <w:proofErr w:type="spellStart"/>
      <w:proofErr w:type="gramStart"/>
      <w:r>
        <w:t>kindself</w:t>
      </w:r>
      <w:proofErr w:type="spellEnd"/>
      <w:r>
        <w:t xml:space="preserve">  to</w:t>
      </w:r>
      <w:proofErr w:type="gramEnd"/>
      <w:r>
        <w:t xml:space="preserve"> spend a few minutes of your valuable time and kindly consider our request regarding providing opportunity to every retiree of erstwhile Associate Bank including those who retired from State Bank of India after merger, to be covered under Medical Insurance. We also request you to kindly support these retirees by extending the benefit of subsidy to those who are covered under IBA Medical Insurance, as provided to those who are joining SBI Family Floater Medical Insurance Scheme. 2. We feel proud that our Bank, which is under your leadership, a subsidy to the extent of 75% of premium is being extended to those who are being covered under SBI Family Floater Medical Insurance. This would go a long way in ensuring better health of Senior Citizens during old age, when meeting medical expenditure is a challenge. This has further helped them, as they need to pay only the difference amount. We thank you for your concern for the Bank retirees. 3. Most of those who insured through IBA Medical Insurance Scheme were also assisted by way payment of amounts out of Staff Welfare Fund by erstwhile Associate Banks during previous years. As this benefit was not available during this year, many of </w:t>
      </w:r>
      <w:proofErr w:type="spellStart"/>
      <w:r>
        <w:t>eAssociate</w:t>
      </w:r>
      <w:proofErr w:type="spellEnd"/>
      <w:r>
        <w:t xml:space="preserve"> Bank retirees did not continue on account of paucity of resources to pay premium. Many of them have </w:t>
      </w:r>
      <w:r>
        <w:lastRenderedPageBreak/>
        <w:t>paid premium borrowing monies. Monthly Pension of many of them is less than Rs.10</w:t>
      </w:r>
      <w:proofErr w:type="gramStart"/>
      <w:r>
        <w:t>,000</w:t>
      </w:r>
      <w:proofErr w:type="gramEnd"/>
      <w:r>
        <w:t xml:space="preserve">/-. They also feel satisfied that they are also similarly treated, as they are also/have paying/paid premium and are also Pensioners of the Bank. Kindly extend the subsidy to those who are covered under IBA Medical Insurance Scheme. 4. We have been representing regarding Medical Insurance Scheme. We were requesting for Renewal/Coverage under Plan B of SBI Family Floater Insurance Scheme on expiry of IBA Medical Insurance Scheme. We also represented in this regard in the meeting held with representatives of Associate Banks’ Retirees’ Organisations on the 22.3.2017. Unfortunately, renewal of IBA Medical Insurance Scheme (with </w:t>
      </w:r>
      <w:proofErr w:type="spellStart"/>
      <w:r>
        <w:t>infirimities</w:t>
      </w:r>
      <w:proofErr w:type="spellEnd"/>
      <w:r>
        <w:t xml:space="preserve">) was constricted to those who retired from </w:t>
      </w:r>
      <w:proofErr w:type="spellStart"/>
      <w:r>
        <w:t>eABs</w:t>
      </w:r>
      <w:proofErr w:type="spellEnd"/>
      <w:r>
        <w:t xml:space="preserve"> only. </w:t>
      </w:r>
      <w:proofErr w:type="gramStart"/>
      <w:r>
        <w:t>Coordination of E Associate Banks' Retirees’ Organizations.</w:t>
      </w:r>
      <w:proofErr w:type="gramEnd"/>
      <w:r>
        <w:t xml:space="preserve"> </w:t>
      </w:r>
      <w:proofErr w:type="spellStart"/>
      <w:r>
        <w:t>H.No</w:t>
      </w:r>
      <w:proofErr w:type="spellEnd"/>
      <w:r>
        <w:t xml:space="preserve">. 16-2-738/4/5/28, S.B.H colony, </w:t>
      </w:r>
      <w:proofErr w:type="spellStart"/>
      <w:r>
        <w:t>Asmanghad</w:t>
      </w:r>
      <w:proofErr w:type="spellEnd"/>
      <w:r>
        <w:t xml:space="preserve">, </w:t>
      </w:r>
      <w:proofErr w:type="spellStart"/>
      <w:r>
        <w:t>Malakpet</w:t>
      </w:r>
      <w:proofErr w:type="spellEnd"/>
      <w:r>
        <w:t xml:space="preserve">, Hyderabad 500036 Email : statebankretirees@gmail.com Conveners: • </w:t>
      </w:r>
      <w:proofErr w:type="spellStart"/>
      <w:r>
        <w:t>Shri</w:t>
      </w:r>
      <w:proofErr w:type="spellEnd"/>
      <w:r>
        <w:t xml:space="preserve"> P.D. </w:t>
      </w:r>
      <w:proofErr w:type="spellStart"/>
      <w:r>
        <w:t>Vaidya</w:t>
      </w:r>
      <w:proofErr w:type="spellEnd"/>
      <w:r>
        <w:t xml:space="preserve"> (</w:t>
      </w:r>
      <w:proofErr w:type="spellStart"/>
      <w:r>
        <w:t>eSBS</w:t>
      </w:r>
      <w:proofErr w:type="spellEnd"/>
      <w:r>
        <w:t xml:space="preserve">) Cell : 94263 34688 • </w:t>
      </w:r>
      <w:proofErr w:type="spellStart"/>
      <w:r>
        <w:t>Shri</w:t>
      </w:r>
      <w:proofErr w:type="spellEnd"/>
      <w:r>
        <w:t xml:space="preserve"> C.N. Prasad (</w:t>
      </w:r>
      <w:proofErr w:type="spellStart"/>
      <w:r>
        <w:t>eSBM</w:t>
      </w:r>
      <w:proofErr w:type="spellEnd"/>
      <w:r>
        <w:t xml:space="preserve">) Cell : 97400 72620 • </w:t>
      </w:r>
      <w:proofErr w:type="spellStart"/>
      <w:r>
        <w:t>Shri</w:t>
      </w:r>
      <w:proofErr w:type="spellEnd"/>
      <w:r>
        <w:t xml:space="preserve"> V. </w:t>
      </w:r>
      <w:proofErr w:type="spellStart"/>
      <w:r>
        <w:t>Sombabu</w:t>
      </w:r>
      <w:proofErr w:type="spellEnd"/>
      <w:r>
        <w:t xml:space="preserve"> (</w:t>
      </w:r>
      <w:proofErr w:type="spellStart"/>
      <w:r>
        <w:t>eSBH</w:t>
      </w:r>
      <w:proofErr w:type="spellEnd"/>
      <w:r>
        <w:t xml:space="preserve">) Cell : 98853 52930 Advisory Committee: • Dr. A. </w:t>
      </w:r>
      <w:proofErr w:type="spellStart"/>
      <w:r>
        <w:t>Ananthakrishna</w:t>
      </w:r>
      <w:proofErr w:type="spellEnd"/>
      <w:r>
        <w:t xml:space="preserve"> </w:t>
      </w:r>
      <w:proofErr w:type="spellStart"/>
      <w:r>
        <w:t>Rao</w:t>
      </w:r>
      <w:proofErr w:type="spellEnd"/>
      <w:r>
        <w:t xml:space="preserve"> (Chairman) (</w:t>
      </w:r>
      <w:proofErr w:type="spellStart"/>
      <w:r>
        <w:t>eSBH</w:t>
      </w:r>
      <w:proofErr w:type="spellEnd"/>
      <w:r>
        <w:t xml:space="preserve">)) • </w:t>
      </w:r>
      <w:proofErr w:type="spellStart"/>
      <w:r>
        <w:t>Shri</w:t>
      </w:r>
      <w:proofErr w:type="spellEnd"/>
      <w:r>
        <w:t xml:space="preserve"> K </w:t>
      </w:r>
      <w:proofErr w:type="spellStart"/>
      <w:r>
        <w:t>Sukumaran</w:t>
      </w:r>
      <w:proofErr w:type="spellEnd"/>
      <w:r>
        <w:t xml:space="preserve"> (</w:t>
      </w:r>
      <w:proofErr w:type="spellStart"/>
      <w:r>
        <w:t>eSBM</w:t>
      </w:r>
      <w:proofErr w:type="spellEnd"/>
      <w:r>
        <w:t xml:space="preserve">)) • </w:t>
      </w:r>
      <w:proofErr w:type="spellStart"/>
      <w:r>
        <w:t>Shri</w:t>
      </w:r>
      <w:proofErr w:type="spellEnd"/>
      <w:r>
        <w:t xml:space="preserve"> </w:t>
      </w:r>
      <w:proofErr w:type="spellStart"/>
      <w:r>
        <w:t>Chandrasenan</w:t>
      </w:r>
      <w:proofErr w:type="spellEnd"/>
      <w:r>
        <w:t xml:space="preserve"> (</w:t>
      </w:r>
      <w:proofErr w:type="spellStart"/>
      <w:r>
        <w:t>eSBT</w:t>
      </w:r>
      <w:proofErr w:type="spellEnd"/>
      <w:r>
        <w:t xml:space="preserve">) Core committee: • </w:t>
      </w:r>
      <w:proofErr w:type="spellStart"/>
      <w:r>
        <w:t>Shri</w:t>
      </w:r>
      <w:proofErr w:type="spellEnd"/>
      <w:r>
        <w:t xml:space="preserve"> K. </w:t>
      </w:r>
      <w:proofErr w:type="spellStart"/>
      <w:r>
        <w:t>Vijaya</w:t>
      </w:r>
      <w:proofErr w:type="spellEnd"/>
      <w:r>
        <w:t xml:space="preserve"> Kumar (</w:t>
      </w:r>
      <w:proofErr w:type="spellStart"/>
      <w:r>
        <w:t>eSBT</w:t>
      </w:r>
      <w:proofErr w:type="spellEnd"/>
      <w:r>
        <w:t xml:space="preserve">) • </w:t>
      </w:r>
      <w:proofErr w:type="spellStart"/>
      <w:r>
        <w:t>Shri</w:t>
      </w:r>
      <w:proofErr w:type="spellEnd"/>
      <w:r>
        <w:t xml:space="preserve"> C </w:t>
      </w:r>
      <w:proofErr w:type="spellStart"/>
      <w:r>
        <w:t>Gopinathan</w:t>
      </w:r>
      <w:proofErr w:type="spellEnd"/>
      <w:r>
        <w:t xml:space="preserve"> Nair (</w:t>
      </w:r>
      <w:proofErr w:type="spellStart"/>
      <w:r>
        <w:t>eSBT</w:t>
      </w:r>
      <w:proofErr w:type="spellEnd"/>
      <w:r>
        <w:t xml:space="preserve">) • </w:t>
      </w:r>
      <w:proofErr w:type="spellStart"/>
      <w:r>
        <w:t>Shri</w:t>
      </w:r>
      <w:proofErr w:type="spellEnd"/>
      <w:r>
        <w:t xml:space="preserve"> C N Prasad (</w:t>
      </w:r>
      <w:proofErr w:type="spellStart"/>
      <w:r>
        <w:t>eSBM</w:t>
      </w:r>
      <w:proofErr w:type="spellEnd"/>
      <w:r>
        <w:t xml:space="preserve">) • </w:t>
      </w:r>
      <w:proofErr w:type="spellStart"/>
      <w:r>
        <w:t>Shri</w:t>
      </w:r>
      <w:proofErr w:type="spellEnd"/>
      <w:r>
        <w:t xml:space="preserve"> Y N </w:t>
      </w:r>
      <w:proofErr w:type="spellStart"/>
      <w:r>
        <w:t>Ramesh</w:t>
      </w:r>
      <w:proofErr w:type="spellEnd"/>
      <w:r>
        <w:t xml:space="preserve"> (</w:t>
      </w:r>
      <w:proofErr w:type="spellStart"/>
      <w:r>
        <w:t>eSBM</w:t>
      </w:r>
      <w:proofErr w:type="spellEnd"/>
      <w:r>
        <w:t xml:space="preserve">) • </w:t>
      </w:r>
      <w:proofErr w:type="spellStart"/>
      <w:r>
        <w:t>Shri</w:t>
      </w:r>
      <w:proofErr w:type="spellEnd"/>
      <w:r>
        <w:t xml:space="preserve"> R P </w:t>
      </w:r>
      <w:proofErr w:type="spellStart"/>
      <w:r>
        <w:t>Saxena</w:t>
      </w:r>
      <w:proofErr w:type="spellEnd"/>
      <w:r>
        <w:t xml:space="preserve"> (</w:t>
      </w:r>
      <w:proofErr w:type="spellStart"/>
      <w:r>
        <w:t>eSBBJ</w:t>
      </w:r>
      <w:proofErr w:type="spellEnd"/>
      <w:r>
        <w:t xml:space="preserve">) • </w:t>
      </w:r>
      <w:proofErr w:type="spellStart"/>
      <w:r>
        <w:t>Shri</w:t>
      </w:r>
      <w:proofErr w:type="spellEnd"/>
      <w:r>
        <w:t xml:space="preserve"> B C </w:t>
      </w:r>
      <w:proofErr w:type="spellStart"/>
      <w:r>
        <w:t>Bassi</w:t>
      </w:r>
      <w:proofErr w:type="spellEnd"/>
      <w:r>
        <w:t xml:space="preserve"> (</w:t>
      </w:r>
      <w:proofErr w:type="spellStart"/>
      <w:r>
        <w:t>eSBP</w:t>
      </w:r>
      <w:proofErr w:type="spellEnd"/>
      <w:r>
        <w:t xml:space="preserve">) • </w:t>
      </w:r>
      <w:proofErr w:type="spellStart"/>
      <w:r>
        <w:t>Shri</w:t>
      </w:r>
      <w:proofErr w:type="spellEnd"/>
      <w:r>
        <w:t xml:space="preserve"> D.S. </w:t>
      </w:r>
      <w:proofErr w:type="spellStart"/>
      <w:r>
        <w:t>Jattana</w:t>
      </w:r>
      <w:proofErr w:type="spellEnd"/>
      <w:r>
        <w:t xml:space="preserve"> (</w:t>
      </w:r>
      <w:proofErr w:type="spellStart"/>
      <w:r>
        <w:t>eSBP</w:t>
      </w:r>
      <w:proofErr w:type="spellEnd"/>
      <w:r>
        <w:t xml:space="preserve">) • </w:t>
      </w:r>
      <w:proofErr w:type="spellStart"/>
      <w:r>
        <w:t>Shri</w:t>
      </w:r>
      <w:proofErr w:type="spellEnd"/>
      <w:r>
        <w:t xml:space="preserve"> </w:t>
      </w:r>
      <w:proofErr w:type="spellStart"/>
      <w:r>
        <w:t>Prakash</w:t>
      </w:r>
      <w:proofErr w:type="spellEnd"/>
      <w:r>
        <w:t xml:space="preserve"> </w:t>
      </w:r>
      <w:proofErr w:type="spellStart"/>
      <w:r>
        <w:t>Sarma</w:t>
      </w:r>
      <w:proofErr w:type="spellEnd"/>
      <w:r>
        <w:t xml:space="preserve"> (</w:t>
      </w:r>
      <w:proofErr w:type="spellStart"/>
      <w:r>
        <w:t>eSBIr</w:t>
      </w:r>
      <w:proofErr w:type="spellEnd"/>
      <w:r>
        <w:t xml:space="preserve">) • </w:t>
      </w:r>
      <w:proofErr w:type="spellStart"/>
      <w:r>
        <w:t>Shri</w:t>
      </w:r>
      <w:proofErr w:type="spellEnd"/>
      <w:r>
        <w:t xml:space="preserve"> V </w:t>
      </w:r>
      <w:proofErr w:type="spellStart"/>
      <w:r>
        <w:t>Sombabu</w:t>
      </w:r>
      <w:proofErr w:type="spellEnd"/>
      <w:r>
        <w:t xml:space="preserve"> (</w:t>
      </w:r>
      <w:proofErr w:type="spellStart"/>
      <w:r>
        <w:t>eSBH</w:t>
      </w:r>
      <w:proofErr w:type="spellEnd"/>
      <w:r>
        <w:t xml:space="preserve">) • </w:t>
      </w:r>
      <w:proofErr w:type="spellStart"/>
      <w:r>
        <w:t>Shri</w:t>
      </w:r>
      <w:proofErr w:type="spellEnd"/>
      <w:r>
        <w:t xml:space="preserve"> P D </w:t>
      </w:r>
      <w:proofErr w:type="spellStart"/>
      <w:r>
        <w:t>Vaidya</w:t>
      </w:r>
      <w:proofErr w:type="spellEnd"/>
      <w:r>
        <w:t xml:space="preserve"> (</w:t>
      </w:r>
      <w:proofErr w:type="spellStart"/>
      <w:r>
        <w:t>eSBS</w:t>
      </w:r>
      <w:proofErr w:type="spellEnd"/>
      <w:r>
        <w:t xml:space="preserve">) Coordination of E Associate Banks' Retirees’ Organizations 5. The employees of </w:t>
      </w:r>
      <w:proofErr w:type="spellStart"/>
      <w:r>
        <w:t>eAssociate</w:t>
      </w:r>
      <w:proofErr w:type="spellEnd"/>
      <w:r>
        <w:t xml:space="preserve"> Banks retired from State Bank of India were deprived of coverage under IBA Medical Insurance at the time of renewal during October/November </w:t>
      </w:r>
      <w:proofErr w:type="gramStart"/>
      <w:r>
        <w:t>2017,</w:t>
      </w:r>
      <w:proofErr w:type="gramEnd"/>
      <w:r>
        <w:t xml:space="preserve"> </w:t>
      </w:r>
      <w:proofErr w:type="spellStart"/>
      <w:r>
        <w:t>eventhough</w:t>
      </w:r>
      <w:proofErr w:type="spellEnd"/>
      <w:r>
        <w:t xml:space="preserve"> many of them had covered themselves with IBA Medical Insurance, as it was constricted to </w:t>
      </w:r>
      <w:proofErr w:type="spellStart"/>
      <w:r>
        <w:t>eAssociate</w:t>
      </w:r>
      <w:proofErr w:type="spellEnd"/>
      <w:r>
        <w:t xml:space="preserve"> Bank retirees only. These employees of </w:t>
      </w:r>
      <w:proofErr w:type="spellStart"/>
      <w:r>
        <w:t>eAssociate</w:t>
      </w:r>
      <w:proofErr w:type="spellEnd"/>
      <w:r>
        <w:t xml:space="preserve"> </w:t>
      </w:r>
      <w:proofErr w:type="gramStart"/>
      <w:r>
        <w:t>Banks</w:t>
      </w:r>
      <w:proofErr w:type="gramEnd"/>
      <w:r>
        <w:t xml:space="preserve"> who retired from State Bank of India during first four months after merger, could not join SBI Family Floater Medical Insurance Scheme within 90 days of retirement, as data merger had not taken place. We were confident that these retirees would be provided with insurance under SBI Family Floater Medical Insurance Scheme. Unfortunately, they are not entitled to join this scheme, now. They are deprived of Medical Insurance (under both Schemes). 6. Further, many of the retirees of </w:t>
      </w:r>
      <w:proofErr w:type="spellStart"/>
      <w:r>
        <w:t>eABs</w:t>
      </w:r>
      <w:proofErr w:type="spellEnd"/>
      <w:r>
        <w:t xml:space="preserve"> had no information about the Scheme, change in the Scheme (last year no document was required to be submitted, if renewal sought without domiciliary treatment), scope of cover and methodology, when renewal of IBA Medical Insurance Scheme was allowed during October/November 2017. Only 20 days’ window period was provided for renewing IBA Medical Insurance Policy, which was insufficient as these retirees are staying at remote places. 7. Therefore, we request you to kindly allow those employees of </w:t>
      </w:r>
      <w:proofErr w:type="spellStart"/>
      <w:r>
        <w:t>eAssociate</w:t>
      </w:r>
      <w:proofErr w:type="spellEnd"/>
      <w:r>
        <w:t xml:space="preserve"> Banks retired from State Bank of India, who could not get insurance cover for reasons for which they are not responsible and also those who retired from </w:t>
      </w:r>
      <w:proofErr w:type="spellStart"/>
      <w:r>
        <w:t>eAssociate</w:t>
      </w:r>
      <w:proofErr w:type="spellEnd"/>
      <w:r>
        <w:t xml:space="preserve"> Banks, who could not renew IBA Medical Insurance due to lack of information and/or paucity of time/resources, to cover themselves under Plan ‘B’ of SBI Family Floater Medical Insurance Scheme. 8. Therefore, we request your kind indulgence and interference. We request you to kindly help and assist us by extending option to cover under Plan B of SBI Family Floater Insurance Scheme for those who could not join the Scheme and also provide subsidy as extended as per Circular No.CDO/P^HRD-PPFG/78/2017–18 of 29.12.2017. We request you to kindly treat all Pensioners of the Bank at par. Please oblige. Thanking you, </w:t>
      </w:r>
      <w:proofErr w:type="gramStart"/>
      <w:r>
        <w:t>With</w:t>
      </w:r>
      <w:proofErr w:type="gramEnd"/>
      <w:r>
        <w:t xml:space="preserve"> regards,</w:t>
      </w:r>
    </w:p>
    <w:sectPr w:rsidR="00D0155F" w:rsidSect="00B833C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lbertus Extra Bold">
    <w:altName w:val="Candara"/>
    <w:charset w:val="00"/>
    <w:family w:val="swiss"/>
    <w:pitch w:val="variable"/>
    <w:sig w:usb0="00000001"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TT165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D0155F"/>
    <w:rsid w:val="00270425"/>
    <w:rsid w:val="004F4EFB"/>
    <w:rsid w:val="00542B1C"/>
    <w:rsid w:val="005D51B7"/>
    <w:rsid w:val="00742C35"/>
    <w:rsid w:val="00753138"/>
    <w:rsid w:val="00807DE5"/>
    <w:rsid w:val="009730C4"/>
    <w:rsid w:val="00B833CB"/>
    <w:rsid w:val="00BC74B3"/>
    <w:rsid w:val="00C475A7"/>
    <w:rsid w:val="00D0155F"/>
    <w:rsid w:val="00DF32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55F"/>
    <w:pPr>
      <w:spacing w:after="0" w:line="240" w:lineRule="auto"/>
    </w:pPr>
    <w:rPr>
      <w:rFonts w:ascii="Arial" w:eastAsia="Times New Roman" w:hAnsi="Arial" w:cs="Arial"/>
      <w:iCs/>
      <w:color w:val="000000"/>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2C35"/>
    <w:pPr>
      <w:spacing w:before="100" w:beforeAutospacing="1" w:after="100" w:afterAutospacing="1"/>
    </w:pPr>
    <w:rPr>
      <w:rFonts w:ascii="Times New Roman" w:hAnsi="Times New Roman" w:cs="Times New Roman"/>
      <w:iCs w:val="0"/>
      <w:color w:val="auto"/>
      <w:szCs w:val="24"/>
      <w:lang w:val="en-US"/>
    </w:rPr>
  </w:style>
</w:styles>
</file>

<file path=word/webSettings.xml><?xml version="1.0" encoding="utf-8"?>
<w:webSettings xmlns:r="http://schemas.openxmlformats.org/officeDocument/2006/relationships" xmlns:w="http://schemas.openxmlformats.org/wordprocessingml/2006/main">
  <w:divs>
    <w:div w:id="433205788">
      <w:bodyDiv w:val="1"/>
      <w:marLeft w:val="0"/>
      <w:marRight w:val="0"/>
      <w:marTop w:val="0"/>
      <w:marBottom w:val="0"/>
      <w:divBdr>
        <w:top w:val="none" w:sz="0" w:space="0" w:color="auto"/>
        <w:left w:val="none" w:sz="0" w:space="0" w:color="auto"/>
        <w:bottom w:val="none" w:sz="0" w:space="0" w:color="auto"/>
        <w:right w:val="none" w:sz="0" w:space="0" w:color="auto"/>
      </w:divBdr>
    </w:div>
    <w:div w:id="203943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931</Words>
  <Characters>5309</Characters>
  <Application>Microsoft Office Word</Application>
  <DocSecurity>0</DocSecurity>
  <Lines>44</Lines>
  <Paragraphs>12</Paragraphs>
  <ScaleCrop>false</ScaleCrop>
  <Company/>
  <LinksUpToDate>false</LinksUpToDate>
  <CharactersWithSpaces>6228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2018-01-15T07:35:00Z</dcterms:created>
  <dcterms:modified xsi:type="dcterms:W3CDTF">2018-01-15T07:39:00Z</dcterms:modified>
</cp:coreProperties>
</file>