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D042AC" w:rsidP="00DF3288">
      <w:pPr>
        <w:jc w:val="center"/>
        <w:rPr>
          <w:rFonts w:ascii="Albertus Extra Bold" w:hAnsi="Albertus Extra Bold"/>
          <w:b/>
          <w:sz w:val="40"/>
          <w:szCs w:val="40"/>
        </w:rPr>
      </w:pPr>
      <w:r w:rsidRPr="00BA1BA8">
        <w:pict>
          <v:shapetype id="_x0000_t202" coordsize="21600,21600" o:spt="202" path="m,l,21600r21600,l21600,xe">
            <v:stroke joinstyle="miter"/>
            <v:path gradientshapeok="t" o:connecttype="rect"/>
          </v:shapetype>
          <v:shape id="_x0000_s1026" type="#_x0000_t202" style="position:absolute;left:0;text-align:left;margin-left:-20.25pt;margin-top:1.25pt;width:84pt;height:104.65pt;z-index:251658752" stroked="f">
            <v:textbox style="mso-next-textbox:#_x0000_s1026">
              <w:txbxContent>
                <w:p w:rsidR="00DF3288" w:rsidRDefault="00DF3288" w:rsidP="00DF3288">
                  <w:pPr>
                    <w:rPr>
                      <w:b/>
                      <w:sz w:val="28"/>
                      <w:szCs w:val="28"/>
                    </w:rPr>
                  </w:pPr>
                  <w:r>
                    <w:rPr>
                      <w:b/>
                      <w:sz w:val="28"/>
                      <w:szCs w:val="28"/>
                    </w:rPr>
                    <w:t xml:space="preserve">President </w:t>
                  </w:r>
                </w:p>
                <w:p w:rsidR="00DF3288" w:rsidRDefault="00DF3288" w:rsidP="00DF3288">
                  <w:pPr>
                    <w:rPr>
                      <w:b/>
                      <w:sz w:val="20"/>
                    </w:rPr>
                  </w:pPr>
                  <w:r>
                    <w:rPr>
                      <w:b/>
                      <w:sz w:val="20"/>
                    </w:rPr>
                    <w:t xml:space="preserve">Harish </w:t>
                  </w:r>
                  <w:proofErr w:type="spellStart"/>
                  <w:r>
                    <w:rPr>
                      <w:b/>
                      <w:sz w:val="20"/>
                    </w:rPr>
                    <w:t>Walia</w:t>
                  </w:r>
                  <w:proofErr w:type="spellEnd"/>
                </w:p>
                <w:p w:rsidR="00DF3288" w:rsidRDefault="00DF3288" w:rsidP="00DF3288">
                  <w:pPr>
                    <w:rPr>
                      <w:szCs w:val="24"/>
                    </w:rPr>
                  </w:pPr>
                  <w:r>
                    <w:t>Chandigarh</w:t>
                  </w:r>
                </w:p>
                <w:p w:rsidR="00DF3288" w:rsidRDefault="00DF3288" w:rsidP="00DF3288">
                  <w:r>
                    <w:t xml:space="preserve">9815700573 </w:t>
                  </w:r>
                </w:p>
              </w:txbxContent>
            </v:textbox>
          </v:shape>
        </w:pict>
      </w:r>
      <w:r w:rsidRPr="00BA1BA8">
        <w:pict>
          <v:shape id="_x0000_s1027" type="#_x0000_t202" style="position:absolute;left:0;text-align:left;margin-left:392.65pt;margin-top:1.25pt;width:112.85pt;height:96.3pt;z-index:251657728" stroked="f">
            <v:textbox style="mso-next-textbox:#_x0000_s1027">
              <w:txbxContent>
                <w:p w:rsidR="00DF3288" w:rsidRDefault="00DF3288" w:rsidP="00DF3288">
                  <w:pPr>
                    <w:jc w:val="right"/>
                    <w:rPr>
                      <w:b/>
                      <w:sz w:val="28"/>
                      <w:szCs w:val="28"/>
                    </w:rPr>
                  </w:pPr>
                  <w:r>
                    <w:rPr>
                      <w:b/>
                      <w:sz w:val="28"/>
                      <w:szCs w:val="28"/>
                    </w:rPr>
                    <w:t>General Secretary</w:t>
                  </w:r>
                </w:p>
                <w:p w:rsidR="00DF3288" w:rsidRDefault="00DF3288" w:rsidP="00DF3288">
                  <w:pPr>
                    <w:jc w:val="right"/>
                    <w:rPr>
                      <w:szCs w:val="24"/>
                    </w:rPr>
                  </w:pPr>
                  <w:proofErr w:type="spellStart"/>
                  <w:r>
                    <w:t>B.C.Bassi</w:t>
                  </w:r>
                  <w:proofErr w:type="spellEnd"/>
                </w:p>
                <w:p w:rsidR="00DF3288" w:rsidRDefault="00DF3288" w:rsidP="00DF3288">
                  <w:pPr>
                    <w:jc w:val="right"/>
                  </w:pPr>
                  <w:r>
                    <w:t>Patiala</w:t>
                  </w:r>
                </w:p>
                <w:p w:rsidR="00DF3288" w:rsidRDefault="00DF3288" w:rsidP="00DF3288">
                  <w:pPr>
                    <w:jc w:val="right"/>
                  </w:pPr>
                  <w:r>
                    <w:t>9530519122</w:t>
                  </w:r>
                </w:p>
              </w:txbxContent>
            </v:textbox>
          </v:shape>
        </w:pict>
      </w:r>
      <w:r w:rsidR="00DF3288">
        <w:rPr>
          <w:rFonts w:ascii="Albertus Extra Bold" w:hAnsi="Albertus Extra Bold"/>
          <w:b/>
          <w:sz w:val="40"/>
          <w:szCs w:val="40"/>
        </w:rPr>
        <w:t>State Bank of Patiala</w:t>
      </w:r>
    </w:p>
    <w:p w:rsidR="00DF3288" w:rsidRDefault="00DF3288" w:rsidP="00DF3288">
      <w:pPr>
        <w:jc w:val="center"/>
        <w:rPr>
          <w:rFonts w:ascii="Albertus Extra Bold" w:hAnsi="Albertus Extra Bold"/>
          <w:b/>
          <w:sz w:val="40"/>
          <w:szCs w:val="40"/>
        </w:rPr>
      </w:pPr>
      <w:proofErr w:type="gramStart"/>
      <w:r>
        <w:rPr>
          <w:rFonts w:ascii="Albertus Extra Bold" w:hAnsi="Albertus Extra Bold"/>
          <w:b/>
          <w:sz w:val="40"/>
          <w:szCs w:val="40"/>
        </w:rPr>
        <w:t>Retired Officers' Association (Regd.)</w:t>
      </w:r>
      <w:proofErr w:type="gramEnd"/>
    </w:p>
    <w:p w:rsidR="00DF3288" w:rsidRDefault="00DF3288" w:rsidP="00DF3288">
      <w:pPr>
        <w:jc w:val="center"/>
        <w:rPr>
          <w:rFonts w:ascii="Albertus Extra Bold" w:hAnsi="Albertus Extra Bold"/>
          <w:b/>
          <w:szCs w:val="24"/>
        </w:rPr>
      </w:pPr>
      <w:r>
        <w:rPr>
          <w:rFonts w:ascii="Albertus Extra Bold" w:hAnsi="Albertus Extra Bold"/>
          <w:b/>
          <w:sz w:val="40"/>
          <w:szCs w:val="40"/>
        </w:rPr>
        <w:t xml:space="preserve"> </w:t>
      </w:r>
      <w:r>
        <w:rPr>
          <w:b/>
        </w:rPr>
        <w:t>31, NEW GREEN PARK COLONY, PATIALA</w:t>
      </w:r>
    </w:p>
    <w:p w:rsidR="00DF3288" w:rsidRDefault="00DF3288" w:rsidP="00DF3288">
      <w:pPr>
        <w:jc w:val="center"/>
        <w:rPr>
          <w:rFonts w:ascii="Times New Roman" w:hAnsi="Times New Roman"/>
          <w:b/>
        </w:rPr>
      </w:pPr>
      <w:r>
        <w:rPr>
          <w:b/>
        </w:rPr>
        <w:t xml:space="preserve">(Affiliated to All India Bank Retirees’ </w:t>
      </w:r>
      <w:proofErr w:type="gramStart"/>
      <w:r>
        <w:rPr>
          <w:b/>
        </w:rPr>
        <w:t>Federation )</w:t>
      </w:r>
      <w:proofErr w:type="gramEnd"/>
    </w:p>
    <w:p w:rsidR="00DF3288" w:rsidRDefault="00DF3288" w:rsidP="00DF3288">
      <w:pPr>
        <w:jc w:val="center"/>
        <w:rPr>
          <w:b/>
          <w:u w:val="single"/>
        </w:rPr>
      </w:pPr>
      <w:r>
        <w:rPr>
          <w:b/>
        </w:rPr>
        <w:t>Phone/</w:t>
      </w:r>
      <w:proofErr w:type="gramStart"/>
      <w:r>
        <w:rPr>
          <w:b/>
        </w:rPr>
        <w:t>Fax :</w:t>
      </w:r>
      <w:proofErr w:type="gramEnd"/>
      <w:r>
        <w:rPr>
          <w:b/>
        </w:rPr>
        <w:t xml:space="preserve"> 0175-2355031 Email:</w:t>
      </w:r>
      <w:r>
        <w:rPr>
          <w:b/>
          <w:u w:val="single"/>
        </w:rPr>
        <w:t>sbpretdpta@gmail.com</w:t>
      </w:r>
    </w:p>
    <w:p w:rsidR="00DF3288" w:rsidRDefault="00DF3288" w:rsidP="00DF3288">
      <w:pPr>
        <w:jc w:val="center"/>
        <w:rPr>
          <w:b/>
          <w:u w:val="single"/>
        </w:rPr>
      </w:pPr>
      <w:r>
        <w:rPr>
          <w:b/>
        </w:rPr>
        <w:t>Website</w:t>
      </w:r>
      <w:proofErr w:type="gramStart"/>
      <w:r>
        <w:rPr>
          <w:b/>
          <w:u w:val="single"/>
        </w:rPr>
        <w:t>:sbpretdpta.com</w:t>
      </w:r>
      <w:proofErr w:type="gramEnd"/>
    </w:p>
    <w:p w:rsidR="00D0155F" w:rsidRDefault="00D0155F" w:rsidP="00D0155F">
      <w:pPr>
        <w:ind w:left="360" w:right="81"/>
        <w:rPr>
          <w:rFonts w:ascii="Verdana" w:hAnsi="Verdana"/>
          <w:b/>
          <w:sz w:val="21"/>
          <w:szCs w:val="21"/>
        </w:rPr>
      </w:pPr>
    </w:p>
    <w:p w:rsidR="00DF3288" w:rsidRPr="00353595" w:rsidRDefault="00D042AC" w:rsidP="00DF3288">
      <w:pPr>
        <w:ind w:right="81"/>
        <w:rPr>
          <w:rFonts w:ascii="Verdana" w:hAnsi="Verdana"/>
          <w:b/>
          <w:sz w:val="22"/>
          <w:szCs w:val="22"/>
        </w:rPr>
      </w:pPr>
      <w:r>
        <w:rPr>
          <w:rFonts w:ascii="Verdana" w:hAnsi="Verdana"/>
          <w:b/>
          <w:sz w:val="22"/>
          <w:szCs w:val="22"/>
        </w:rPr>
        <w:t>Circular No. 9</w:t>
      </w:r>
      <w:r w:rsidR="00DF3288" w:rsidRPr="00353595">
        <w:rPr>
          <w:rFonts w:ascii="Verdana" w:hAnsi="Verdana"/>
          <w:b/>
          <w:sz w:val="22"/>
          <w:szCs w:val="22"/>
        </w:rPr>
        <w:t xml:space="preserve"> of 2017-20                                         Dated </w:t>
      </w:r>
      <w:r>
        <w:rPr>
          <w:rFonts w:ascii="Verdana" w:hAnsi="Verdana"/>
          <w:b/>
          <w:sz w:val="22"/>
          <w:szCs w:val="22"/>
        </w:rPr>
        <w:t>5</w:t>
      </w:r>
      <w:r w:rsidRPr="00D042AC">
        <w:rPr>
          <w:rFonts w:ascii="Verdana" w:hAnsi="Verdana"/>
          <w:b/>
          <w:sz w:val="22"/>
          <w:szCs w:val="22"/>
          <w:vertAlign w:val="superscript"/>
        </w:rPr>
        <w:t>th</w:t>
      </w:r>
      <w:r>
        <w:rPr>
          <w:rFonts w:ascii="Verdana" w:hAnsi="Verdana"/>
          <w:b/>
          <w:sz w:val="22"/>
          <w:szCs w:val="22"/>
        </w:rPr>
        <w:t xml:space="preserve"> </w:t>
      </w:r>
      <w:proofErr w:type="gramStart"/>
      <w:r>
        <w:rPr>
          <w:rFonts w:ascii="Verdana" w:hAnsi="Verdana"/>
          <w:b/>
          <w:sz w:val="22"/>
          <w:szCs w:val="22"/>
        </w:rPr>
        <w:t xml:space="preserve">April </w:t>
      </w:r>
      <w:r w:rsidR="00DF3288" w:rsidRPr="00353595">
        <w:rPr>
          <w:rFonts w:ascii="Verdana" w:hAnsi="Verdana"/>
          <w:b/>
          <w:sz w:val="22"/>
          <w:szCs w:val="22"/>
        </w:rPr>
        <w:t xml:space="preserve"> 2018</w:t>
      </w:r>
      <w:proofErr w:type="gramEnd"/>
    </w:p>
    <w:p w:rsidR="00DF3288" w:rsidRPr="00353595" w:rsidRDefault="00DF3288" w:rsidP="00D0155F">
      <w:pPr>
        <w:ind w:left="360" w:right="81"/>
        <w:rPr>
          <w:rFonts w:ascii="Verdana" w:hAnsi="Verdana"/>
          <w:b/>
          <w:sz w:val="22"/>
          <w:szCs w:val="22"/>
        </w:rPr>
      </w:pPr>
    </w:p>
    <w:p w:rsidR="00DF3288" w:rsidRDefault="00DF3288" w:rsidP="00DF3288">
      <w:pPr>
        <w:ind w:right="81"/>
        <w:rPr>
          <w:rFonts w:ascii="Verdana" w:hAnsi="Verdana"/>
          <w:b/>
          <w:sz w:val="22"/>
          <w:szCs w:val="22"/>
        </w:rPr>
      </w:pPr>
      <w:r w:rsidRPr="00353595">
        <w:rPr>
          <w:rFonts w:ascii="Verdana" w:hAnsi="Verdana"/>
          <w:b/>
          <w:sz w:val="22"/>
          <w:szCs w:val="22"/>
        </w:rPr>
        <w:t>Dear Members,</w:t>
      </w:r>
    </w:p>
    <w:p w:rsidR="00031410" w:rsidRDefault="00031410" w:rsidP="00DF3288">
      <w:pPr>
        <w:ind w:right="81"/>
        <w:rPr>
          <w:rFonts w:ascii="Verdana" w:hAnsi="Verdana"/>
          <w:b/>
          <w:sz w:val="22"/>
          <w:szCs w:val="22"/>
        </w:rPr>
      </w:pPr>
    </w:p>
    <w:p w:rsidR="00031410" w:rsidRDefault="00031410" w:rsidP="00DF3288">
      <w:pPr>
        <w:ind w:right="81"/>
        <w:rPr>
          <w:rFonts w:ascii="Verdana" w:hAnsi="Verdana"/>
          <w:b/>
          <w:sz w:val="22"/>
          <w:szCs w:val="22"/>
        </w:rPr>
      </w:pPr>
      <w:r>
        <w:rPr>
          <w:rFonts w:ascii="Verdana" w:hAnsi="Verdana"/>
          <w:b/>
          <w:sz w:val="22"/>
          <w:szCs w:val="22"/>
        </w:rPr>
        <w:t>ENHANCEMENT OF GRATUITY</w:t>
      </w:r>
    </w:p>
    <w:p w:rsidR="00031410" w:rsidRDefault="00031410" w:rsidP="00DF3288">
      <w:pPr>
        <w:ind w:right="81"/>
        <w:rPr>
          <w:rFonts w:ascii="Verdana" w:hAnsi="Verdana"/>
          <w:b/>
          <w:sz w:val="22"/>
          <w:szCs w:val="22"/>
        </w:rPr>
      </w:pPr>
    </w:p>
    <w:p w:rsidR="00031410" w:rsidRDefault="00031410" w:rsidP="00031410">
      <w:pPr>
        <w:ind w:right="81"/>
        <w:jc w:val="both"/>
        <w:rPr>
          <w:rFonts w:ascii="Verdana" w:hAnsi="Verdana"/>
          <w:sz w:val="22"/>
          <w:szCs w:val="22"/>
        </w:rPr>
      </w:pPr>
      <w:r w:rsidRPr="00031410">
        <w:rPr>
          <w:rFonts w:ascii="Verdana" w:hAnsi="Verdana"/>
          <w:sz w:val="22"/>
          <w:szCs w:val="22"/>
        </w:rPr>
        <w:t xml:space="preserve">Friends, as you know that the amount of gratuity payable to officers/employees at the time of retirement has been increased to 20 </w:t>
      </w:r>
      <w:proofErr w:type="spellStart"/>
      <w:r w:rsidRPr="00031410">
        <w:rPr>
          <w:rFonts w:ascii="Verdana" w:hAnsi="Verdana"/>
          <w:sz w:val="22"/>
          <w:szCs w:val="22"/>
        </w:rPr>
        <w:t>lacs</w:t>
      </w:r>
      <w:proofErr w:type="spellEnd"/>
      <w:r w:rsidRPr="00031410">
        <w:rPr>
          <w:rFonts w:ascii="Verdana" w:hAnsi="Verdana"/>
          <w:sz w:val="22"/>
          <w:szCs w:val="22"/>
        </w:rPr>
        <w:t xml:space="preserve">. The Act has been implemented by government </w:t>
      </w:r>
      <w:proofErr w:type="spellStart"/>
      <w:r w:rsidRPr="00031410">
        <w:rPr>
          <w:rFonts w:ascii="Verdana" w:hAnsi="Verdana"/>
          <w:sz w:val="22"/>
          <w:szCs w:val="22"/>
        </w:rPr>
        <w:t>w.e.f</w:t>
      </w:r>
      <w:proofErr w:type="spellEnd"/>
      <w:r w:rsidRPr="00031410">
        <w:rPr>
          <w:rFonts w:ascii="Verdana" w:hAnsi="Verdana"/>
          <w:sz w:val="22"/>
          <w:szCs w:val="22"/>
        </w:rPr>
        <w:t>. 29</w:t>
      </w:r>
      <w:r w:rsidRPr="00031410">
        <w:rPr>
          <w:rFonts w:ascii="Verdana" w:hAnsi="Verdana"/>
          <w:sz w:val="22"/>
          <w:szCs w:val="22"/>
          <w:vertAlign w:val="superscript"/>
        </w:rPr>
        <w:t>th</w:t>
      </w:r>
      <w:r w:rsidRPr="00031410">
        <w:rPr>
          <w:rFonts w:ascii="Verdana" w:hAnsi="Verdana"/>
          <w:sz w:val="22"/>
          <w:szCs w:val="22"/>
        </w:rPr>
        <w:t xml:space="preserve"> March 2018 though the gratuity was enhanced from 1.1.2016 as per Pay Commission Report. </w:t>
      </w:r>
      <w:r>
        <w:rPr>
          <w:rFonts w:ascii="Verdana" w:hAnsi="Verdana"/>
          <w:sz w:val="22"/>
          <w:szCs w:val="22"/>
        </w:rPr>
        <w:t xml:space="preserve">Various organisations have taken up the issue with Government of India to implement the revised amount of gratuity in banks </w:t>
      </w:r>
      <w:proofErr w:type="spellStart"/>
      <w:r>
        <w:rPr>
          <w:rFonts w:ascii="Verdana" w:hAnsi="Verdana"/>
          <w:sz w:val="22"/>
          <w:szCs w:val="22"/>
        </w:rPr>
        <w:t>w.e.f</w:t>
      </w:r>
      <w:proofErr w:type="spellEnd"/>
      <w:r>
        <w:rPr>
          <w:rFonts w:ascii="Verdana" w:hAnsi="Verdana"/>
          <w:sz w:val="22"/>
          <w:szCs w:val="22"/>
        </w:rPr>
        <w:t xml:space="preserve">. 1.1.2016. </w:t>
      </w:r>
      <w:r w:rsidR="008A7340">
        <w:rPr>
          <w:rFonts w:ascii="Verdana" w:hAnsi="Verdana"/>
          <w:sz w:val="22"/>
          <w:szCs w:val="22"/>
        </w:rPr>
        <w:t>All India Bank officers Confederation General Secretary has sent the following message in various groups:</w:t>
      </w:r>
    </w:p>
    <w:p w:rsidR="008A7340" w:rsidRDefault="008A7340" w:rsidP="00031410">
      <w:pPr>
        <w:ind w:right="81"/>
        <w:jc w:val="both"/>
        <w:rPr>
          <w:rFonts w:ascii="Verdana" w:hAnsi="Verdana"/>
          <w:sz w:val="22"/>
          <w:szCs w:val="22"/>
        </w:rPr>
      </w:pPr>
    </w:p>
    <w:p w:rsidR="008A7340" w:rsidRDefault="008A7340" w:rsidP="00031410">
      <w:pPr>
        <w:ind w:right="81"/>
        <w:jc w:val="both"/>
        <w:rPr>
          <w:rFonts w:ascii="Verdana" w:hAnsi="Verdana"/>
          <w:sz w:val="22"/>
          <w:szCs w:val="22"/>
        </w:rPr>
      </w:pPr>
      <w:r>
        <w:rPr>
          <w:rFonts w:ascii="Verdana" w:hAnsi="Verdana"/>
          <w:sz w:val="22"/>
          <w:szCs w:val="22"/>
        </w:rPr>
        <w:t xml:space="preserve">“We are still in touch with Labour and Law Ministry for revised date for </w:t>
      </w:r>
      <w:proofErr w:type="spellStart"/>
      <w:r>
        <w:rPr>
          <w:rFonts w:ascii="Verdana" w:hAnsi="Verdana"/>
          <w:sz w:val="22"/>
          <w:szCs w:val="22"/>
        </w:rPr>
        <w:t>Gratauity</w:t>
      </w:r>
      <w:proofErr w:type="spellEnd"/>
      <w:r>
        <w:rPr>
          <w:rFonts w:ascii="Verdana" w:hAnsi="Verdana"/>
          <w:sz w:val="22"/>
          <w:szCs w:val="22"/>
        </w:rPr>
        <w:t xml:space="preserve">. Additional Secretary Labour said that AIBOC alone had been following up the issue regularly.  </w:t>
      </w:r>
    </w:p>
    <w:p w:rsidR="008A7340" w:rsidRDefault="008A7340" w:rsidP="00031410">
      <w:pPr>
        <w:ind w:right="81"/>
        <w:jc w:val="both"/>
        <w:rPr>
          <w:rFonts w:ascii="Verdana" w:hAnsi="Verdana"/>
          <w:sz w:val="22"/>
          <w:szCs w:val="22"/>
        </w:rPr>
      </w:pPr>
    </w:p>
    <w:p w:rsidR="008A7340" w:rsidRDefault="008A7340" w:rsidP="00031410">
      <w:pPr>
        <w:ind w:right="81"/>
        <w:jc w:val="both"/>
        <w:rPr>
          <w:rFonts w:ascii="Verdana" w:hAnsi="Verdana"/>
          <w:sz w:val="22"/>
          <w:szCs w:val="22"/>
        </w:rPr>
      </w:pPr>
      <w:r>
        <w:rPr>
          <w:rFonts w:ascii="Verdana" w:hAnsi="Verdana"/>
          <w:sz w:val="22"/>
          <w:szCs w:val="22"/>
        </w:rPr>
        <w:t>AIBOC have spoken to lawyers. All are welcome to contribute material for the Court Case.”</w:t>
      </w:r>
    </w:p>
    <w:p w:rsidR="008A7340" w:rsidRPr="00031410" w:rsidRDefault="008A7340" w:rsidP="00031410">
      <w:pPr>
        <w:ind w:right="81"/>
        <w:jc w:val="both"/>
        <w:rPr>
          <w:rFonts w:ascii="Verdana" w:hAnsi="Verdana"/>
          <w:sz w:val="22"/>
          <w:szCs w:val="22"/>
        </w:rPr>
      </w:pPr>
    </w:p>
    <w:p w:rsidR="00031410" w:rsidRDefault="00031410" w:rsidP="00031410">
      <w:pPr>
        <w:shd w:val="clear" w:color="auto" w:fill="FFFFFF"/>
        <w:spacing w:line="253" w:lineRule="atLeast"/>
        <w:ind w:left="90"/>
        <w:jc w:val="both"/>
        <w:rPr>
          <w:rFonts w:ascii="Verdana" w:hAnsi="Verdana" w:cs="Calibri"/>
          <w:b/>
          <w:bCs/>
          <w:iCs w:val="0"/>
          <w:color w:val="222222"/>
          <w:sz w:val="20"/>
          <w:lang w:val="en-US"/>
        </w:rPr>
      </w:pPr>
      <w:r w:rsidRPr="00031410">
        <w:rPr>
          <w:rFonts w:ascii="Verdana" w:hAnsi="Verdana" w:cs="Calibri"/>
          <w:b/>
          <w:bCs/>
          <w:iCs w:val="0"/>
          <w:color w:val="222222"/>
          <w:sz w:val="20"/>
          <w:lang w:val="en-US"/>
        </w:rPr>
        <w:t>Payment of Gratuity to Temporary Employees whose service was regularized later</w:t>
      </w:r>
    </w:p>
    <w:p w:rsidR="008A7340" w:rsidRPr="00031410" w:rsidRDefault="008A7340" w:rsidP="00031410">
      <w:pPr>
        <w:shd w:val="clear" w:color="auto" w:fill="FFFFFF"/>
        <w:spacing w:line="253" w:lineRule="atLeast"/>
        <w:ind w:left="90"/>
        <w:jc w:val="both"/>
        <w:rPr>
          <w:rFonts w:ascii="Calibri" w:hAnsi="Calibri" w:cs="Calibri"/>
          <w:iCs w:val="0"/>
          <w:color w:val="222222"/>
          <w:sz w:val="20"/>
          <w:lang w:val="en-US"/>
        </w:rPr>
      </w:pPr>
    </w:p>
    <w:p w:rsidR="00031410" w:rsidRPr="00353595" w:rsidRDefault="00031410" w:rsidP="00031410">
      <w:pPr>
        <w:shd w:val="clear" w:color="auto" w:fill="FFFFFF"/>
        <w:spacing w:line="253" w:lineRule="atLeast"/>
        <w:rPr>
          <w:rFonts w:ascii="Verdana" w:hAnsi="Verdana" w:cs="Calibri"/>
          <w:color w:val="222222"/>
          <w:sz w:val="22"/>
          <w:szCs w:val="22"/>
        </w:rPr>
      </w:pPr>
      <w:r w:rsidRPr="008A7340">
        <w:rPr>
          <w:rFonts w:ascii="Verdana" w:hAnsi="Verdana"/>
          <w:sz w:val="22"/>
          <w:szCs w:val="22"/>
        </w:rPr>
        <w:t>“Copy of letter sent by S/</w:t>
      </w:r>
      <w:proofErr w:type="spellStart"/>
      <w:r w:rsidRPr="008A7340">
        <w:rPr>
          <w:rFonts w:ascii="Verdana" w:hAnsi="Verdana"/>
          <w:sz w:val="22"/>
          <w:szCs w:val="22"/>
        </w:rPr>
        <w:t>Shri</w:t>
      </w:r>
      <w:proofErr w:type="spellEnd"/>
      <w:r>
        <w:rPr>
          <w:rFonts w:ascii="Verdana" w:hAnsi="Verdana"/>
          <w:b/>
          <w:sz w:val="22"/>
          <w:szCs w:val="22"/>
        </w:rPr>
        <w:t xml:space="preserve"> </w:t>
      </w:r>
      <w:proofErr w:type="spellStart"/>
      <w:r w:rsidRPr="00353595">
        <w:rPr>
          <w:rFonts w:ascii="Verdana" w:hAnsi="Verdana" w:cs="Calibri"/>
          <w:color w:val="222222"/>
          <w:sz w:val="22"/>
          <w:szCs w:val="22"/>
        </w:rPr>
        <w:t>C.N.Prasad</w:t>
      </w:r>
      <w:proofErr w:type="spellEnd"/>
      <w:r w:rsidRPr="00353595">
        <w:rPr>
          <w:rFonts w:ascii="Verdana" w:hAnsi="Verdana" w:cs="Calibri"/>
          <w:color w:val="222222"/>
          <w:sz w:val="22"/>
          <w:szCs w:val="22"/>
        </w:rPr>
        <w:t xml:space="preserve">, </w:t>
      </w:r>
      <w:proofErr w:type="spellStart"/>
      <w:r w:rsidRPr="00353595">
        <w:rPr>
          <w:rFonts w:ascii="Verdana" w:hAnsi="Verdana" w:cs="Calibri"/>
          <w:color w:val="222222"/>
          <w:sz w:val="22"/>
          <w:szCs w:val="22"/>
        </w:rPr>
        <w:t>G.Sombabu</w:t>
      </w:r>
      <w:proofErr w:type="spellEnd"/>
      <w:r w:rsidRPr="00353595">
        <w:rPr>
          <w:rFonts w:ascii="Verdana" w:hAnsi="Verdana" w:cs="Calibri"/>
          <w:color w:val="222222"/>
          <w:sz w:val="22"/>
          <w:szCs w:val="22"/>
        </w:rPr>
        <w:t xml:space="preserve"> and </w:t>
      </w:r>
      <w:proofErr w:type="spellStart"/>
      <w:r w:rsidRPr="00353595">
        <w:rPr>
          <w:rFonts w:ascii="Verdana" w:hAnsi="Verdana" w:cs="Calibri"/>
          <w:color w:val="222222"/>
          <w:sz w:val="22"/>
          <w:szCs w:val="22"/>
        </w:rPr>
        <w:t>P.D.Vaidya</w:t>
      </w:r>
      <w:proofErr w:type="spellEnd"/>
      <w:r w:rsidRPr="00353595">
        <w:rPr>
          <w:rFonts w:ascii="Verdana" w:hAnsi="Verdana" w:cs="Calibri"/>
          <w:color w:val="222222"/>
          <w:sz w:val="22"/>
          <w:szCs w:val="22"/>
        </w:rPr>
        <w:t xml:space="preserve">, Conveners, </w:t>
      </w:r>
      <w:proofErr w:type="gramStart"/>
      <w:r w:rsidRPr="00353595">
        <w:rPr>
          <w:rFonts w:ascii="Verdana" w:hAnsi="Verdana" w:cs="Calibri"/>
          <w:color w:val="222222"/>
          <w:sz w:val="22"/>
          <w:szCs w:val="22"/>
        </w:rPr>
        <w:t>Coord</w:t>
      </w:r>
      <w:r>
        <w:rPr>
          <w:rFonts w:ascii="Verdana" w:hAnsi="Verdana" w:cs="Calibri"/>
          <w:color w:val="222222"/>
          <w:sz w:val="22"/>
          <w:szCs w:val="22"/>
        </w:rPr>
        <w:t>ination  of</w:t>
      </w:r>
      <w:proofErr w:type="gramEnd"/>
      <w:r>
        <w:rPr>
          <w:rFonts w:ascii="Verdana" w:hAnsi="Verdana" w:cs="Calibri"/>
          <w:color w:val="222222"/>
          <w:sz w:val="22"/>
          <w:szCs w:val="22"/>
        </w:rPr>
        <w:t xml:space="preserve"> </w:t>
      </w:r>
      <w:proofErr w:type="spellStart"/>
      <w:r>
        <w:rPr>
          <w:rFonts w:ascii="Verdana" w:hAnsi="Verdana" w:cs="Calibri"/>
          <w:color w:val="222222"/>
          <w:sz w:val="22"/>
          <w:szCs w:val="22"/>
        </w:rPr>
        <w:t>eAssociate</w:t>
      </w:r>
      <w:proofErr w:type="spellEnd"/>
      <w:r>
        <w:rPr>
          <w:rFonts w:ascii="Verdana" w:hAnsi="Verdana" w:cs="Calibri"/>
          <w:color w:val="222222"/>
          <w:sz w:val="22"/>
          <w:szCs w:val="22"/>
        </w:rPr>
        <w:t xml:space="preserve"> Retirees to State Bank of India, Central Office, Mumbai</w:t>
      </w:r>
    </w:p>
    <w:p w:rsidR="00031410" w:rsidRPr="00353595" w:rsidRDefault="00031410" w:rsidP="00031410">
      <w:pPr>
        <w:shd w:val="clear" w:color="auto" w:fill="FFFFFF"/>
        <w:spacing w:line="253" w:lineRule="atLeast"/>
        <w:ind w:firstLine="720"/>
        <w:rPr>
          <w:rFonts w:ascii="Verdana" w:hAnsi="Verdana" w:cs="Calibri"/>
          <w:color w:val="222222"/>
          <w:sz w:val="22"/>
          <w:szCs w:val="22"/>
        </w:rPr>
      </w:pPr>
    </w:p>
    <w:p w:rsidR="00031410" w:rsidRPr="00031410" w:rsidRDefault="00031410" w:rsidP="00031410">
      <w:pPr>
        <w:shd w:val="clear" w:color="auto" w:fill="FFFFFF"/>
        <w:spacing w:line="253" w:lineRule="atLeast"/>
        <w:ind w:left="90"/>
        <w:jc w:val="both"/>
        <w:rPr>
          <w:rFonts w:ascii="Calibri" w:hAnsi="Calibri" w:cs="Calibri"/>
          <w:iCs w:val="0"/>
          <w:color w:val="222222"/>
          <w:sz w:val="22"/>
          <w:szCs w:val="22"/>
          <w:lang w:val="en-US"/>
        </w:rPr>
      </w:pPr>
      <w:r w:rsidRPr="00031410">
        <w:rPr>
          <w:rFonts w:ascii="Verdana" w:hAnsi="Verdana" w:cs="Calibri"/>
          <w:iCs w:val="0"/>
          <w:color w:val="222222"/>
          <w:szCs w:val="24"/>
          <w:lang w:val="en-US"/>
        </w:rPr>
        <w:t xml:space="preserve">In e-Associate Banks, there are/were employees who had served as Temporary employees before </w:t>
      </w:r>
      <w:proofErr w:type="spellStart"/>
      <w:r w:rsidRPr="00031410">
        <w:rPr>
          <w:rFonts w:ascii="Verdana" w:hAnsi="Verdana" w:cs="Calibri"/>
          <w:iCs w:val="0"/>
          <w:color w:val="222222"/>
          <w:szCs w:val="24"/>
          <w:lang w:val="en-US"/>
        </w:rPr>
        <w:t>regularisation</w:t>
      </w:r>
      <w:proofErr w:type="spellEnd"/>
      <w:r w:rsidRPr="00031410">
        <w:rPr>
          <w:rFonts w:ascii="Verdana" w:hAnsi="Verdana" w:cs="Calibri"/>
          <w:iCs w:val="0"/>
          <w:color w:val="222222"/>
          <w:szCs w:val="24"/>
          <w:lang w:val="en-US"/>
        </w:rPr>
        <w:t xml:space="preserve"> of their services.  While calculating gratuity and pension, their services rendered as Temporary employees were not considered.  In many cases, no gratuity was paid as their permanent service was less than five years.  We have been requesting for payment of Gratuity, duly including this service also.</w:t>
      </w:r>
    </w:p>
    <w:p w:rsidR="00031410" w:rsidRPr="00031410" w:rsidRDefault="00031410" w:rsidP="00031410">
      <w:pPr>
        <w:shd w:val="clear" w:color="auto" w:fill="FFFFFF"/>
        <w:spacing w:line="253" w:lineRule="atLeast"/>
        <w:ind w:left="90" w:firstLine="1895"/>
        <w:jc w:val="both"/>
        <w:rPr>
          <w:rFonts w:ascii="Calibri" w:hAnsi="Calibri" w:cs="Calibri"/>
          <w:iCs w:val="0"/>
          <w:color w:val="222222"/>
          <w:sz w:val="22"/>
          <w:szCs w:val="22"/>
          <w:lang w:val="en-US"/>
        </w:rPr>
      </w:pPr>
      <w:r w:rsidRPr="00031410">
        <w:rPr>
          <w:rFonts w:ascii="Verdana" w:hAnsi="Verdana" w:cs="Calibri"/>
          <w:iCs w:val="0"/>
          <w:color w:val="222222"/>
          <w:szCs w:val="24"/>
          <w:lang w:val="en-US"/>
        </w:rPr>
        <w:t> </w:t>
      </w:r>
    </w:p>
    <w:p w:rsidR="00031410" w:rsidRDefault="00031410" w:rsidP="00031410">
      <w:pPr>
        <w:shd w:val="clear" w:color="auto" w:fill="FFFFFF"/>
        <w:spacing w:line="253" w:lineRule="atLeast"/>
        <w:ind w:left="90"/>
        <w:jc w:val="both"/>
        <w:rPr>
          <w:rFonts w:ascii="Verdana" w:hAnsi="Verdana" w:cs="Calibri"/>
          <w:iCs w:val="0"/>
          <w:color w:val="222222"/>
          <w:szCs w:val="24"/>
          <w:lang w:val="en-US"/>
        </w:rPr>
      </w:pPr>
      <w:r w:rsidRPr="00031410">
        <w:rPr>
          <w:rFonts w:ascii="Verdana" w:hAnsi="Verdana" w:cs="Calibri"/>
          <w:iCs w:val="0"/>
          <w:color w:val="222222"/>
          <w:szCs w:val="24"/>
          <w:lang w:val="en-US"/>
        </w:rPr>
        <w:t xml:space="preserve">In this connection, </w:t>
      </w:r>
      <w:proofErr w:type="spellStart"/>
      <w:r w:rsidRPr="00031410">
        <w:rPr>
          <w:rFonts w:ascii="Verdana" w:hAnsi="Verdana" w:cs="Calibri"/>
          <w:iCs w:val="0"/>
          <w:color w:val="222222"/>
          <w:szCs w:val="24"/>
          <w:lang w:val="en-US"/>
        </w:rPr>
        <w:t>Hon’ble</w:t>
      </w:r>
      <w:proofErr w:type="spellEnd"/>
      <w:r w:rsidRPr="00031410">
        <w:rPr>
          <w:rFonts w:ascii="Verdana" w:hAnsi="Verdana" w:cs="Calibri"/>
          <w:iCs w:val="0"/>
          <w:color w:val="222222"/>
          <w:szCs w:val="24"/>
          <w:lang w:val="en-US"/>
        </w:rPr>
        <w:t xml:space="preserve"> Supreme Court has passed Judgment ordering consideration of entire period of service, including Temporary Service in </w:t>
      </w:r>
      <w:proofErr w:type="spellStart"/>
      <w:r w:rsidRPr="00031410">
        <w:rPr>
          <w:rFonts w:ascii="Verdana" w:hAnsi="Verdana" w:cs="Calibri"/>
          <w:iCs w:val="0"/>
          <w:color w:val="222222"/>
          <w:szCs w:val="24"/>
          <w:lang w:val="en-US"/>
        </w:rPr>
        <w:t>Netram</w:t>
      </w:r>
      <w:proofErr w:type="spellEnd"/>
      <w:r w:rsidRPr="00031410">
        <w:rPr>
          <w:rFonts w:ascii="Verdana" w:hAnsi="Verdana" w:cs="Calibri"/>
          <w:iCs w:val="0"/>
          <w:color w:val="222222"/>
          <w:szCs w:val="24"/>
          <w:lang w:val="en-US"/>
        </w:rPr>
        <w:t xml:space="preserve"> </w:t>
      </w:r>
      <w:proofErr w:type="spellStart"/>
      <w:r w:rsidRPr="00031410">
        <w:rPr>
          <w:rFonts w:ascii="Verdana" w:hAnsi="Verdana" w:cs="Calibri"/>
          <w:iCs w:val="0"/>
          <w:color w:val="222222"/>
          <w:szCs w:val="24"/>
          <w:lang w:val="en-US"/>
        </w:rPr>
        <w:t>Sahu</w:t>
      </w:r>
      <w:proofErr w:type="spellEnd"/>
      <w:r w:rsidRPr="00031410">
        <w:rPr>
          <w:rFonts w:ascii="Verdana" w:hAnsi="Verdana" w:cs="Calibri"/>
          <w:iCs w:val="0"/>
          <w:color w:val="222222"/>
          <w:szCs w:val="24"/>
          <w:lang w:val="en-US"/>
        </w:rPr>
        <w:t xml:space="preserve"> Vs State of Chandigarh &amp; </w:t>
      </w:r>
      <w:proofErr w:type="spellStart"/>
      <w:r w:rsidRPr="00031410">
        <w:rPr>
          <w:rFonts w:ascii="Verdana" w:hAnsi="Verdana" w:cs="Calibri"/>
          <w:iCs w:val="0"/>
          <w:color w:val="222222"/>
          <w:szCs w:val="24"/>
          <w:lang w:val="en-US"/>
        </w:rPr>
        <w:t>Onr</w:t>
      </w:r>
      <w:proofErr w:type="spellEnd"/>
      <w:r w:rsidRPr="00031410">
        <w:rPr>
          <w:rFonts w:ascii="Verdana" w:hAnsi="Verdana" w:cs="Calibri"/>
          <w:iCs w:val="0"/>
          <w:color w:val="222222"/>
          <w:szCs w:val="24"/>
          <w:lang w:val="en-US"/>
        </w:rPr>
        <w:t xml:space="preserve"> on the 23</w:t>
      </w:r>
      <w:r w:rsidRPr="00031410">
        <w:rPr>
          <w:rFonts w:ascii="Verdana" w:hAnsi="Verdana" w:cs="Calibri"/>
          <w:iCs w:val="0"/>
          <w:color w:val="222222"/>
          <w:szCs w:val="24"/>
          <w:vertAlign w:val="superscript"/>
          <w:lang w:val="en-US"/>
        </w:rPr>
        <w:t>rd</w:t>
      </w:r>
      <w:r w:rsidRPr="00031410">
        <w:rPr>
          <w:rFonts w:ascii="Verdana" w:hAnsi="Verdana" w:cs="Calibri"/>
          <w:iCs w:val="0"/>
          <w:color w:val="222222"/>
          <w:szCs w:val="24"/>
          <w:lang w:val="en-US"/>
        </w:rPr>
        <w:t xml:space="preserve"> instant.  A copy of the Judgment is also attached.  We request you to kindly order payment of difference amount of Gratuity to all similarly placed retirees, duly including </w:t>
      </w:r>
      <w:r w:rsidRPr="00031410">
        <w:rPr>
          <w:rFonts w:ascii="Verdana" w:hAnsi="Verdana" w:cs="Calibri"/>
          <w:iCs w:val="0"/>
          <w:color w:val="222222"/>
          <w:szCs w:val="24"/>
          <w:lang w:val="en-US"/>
        </w:rPr>
        <w:lastRenderedPageBreak/>
        <w:t>their period of temporary service before regularization of their service. Please help and assist those who are meager or no income, as most of these retirees have retired as Peons/Sweepers. </w:t>
      </w:r>
      <w:r>
        <w:rPr>
          <w:rFonts w:ascii="Verdana" w:hAnsi="Verdana" w:cs="Calibri"/>
          <w:iCs w:val="0"/>
          <w:color w:val="222222"/>
          <w:szCs w:val="24"/>
          <w:lang w:val="en-US"/>
        </w:rPr>
        <w:t>“</w:t>
      </w:r>
    </w:p>
    <w:p w:rsidR="008A7340" w:rsidRDefault="008A7340" w:rsidP="00031410">
      <w:pPr>
        <w:shd w:val="clear" w:color="auto" w:fill="FFFFFF"/>
        <w:spacing w:line="253" w:lineRule="atLeast"/>
        <w:ind w:left="90"/>
        <w:jc w:val="both"/>
        <w:rPr>
          <w:rFonts w:ascii="Verdana" w:hAnsi="Verdana" w:cs="Calibri"/>
          <w:iCs w:val="0"/>
          <w:color w:val="222222"/>
          <w:szCs w:val="24"/>
          <w:lang w:val="en-US"/>
        </w:rPr>
      </w:pPr>
    </w:p>
    <w:p w:rsidR="008A7340" w:rsidRDefault="008A7340" w:rsidP="00031410">
      <w:pPr>
        <w:shd w:val="clear" w:color="auto" w:fill="FFFFFF"/>
        <w:spacing w:line="253" w:lineRule="atLeast"/>
        <w:ind w:left="90"/>
        <w:jc w:val="both"/>
        <w:rPr>
          <w:rFonts w:ascii="Verdana" w:hAnsi="Verdana" w:cs="Calibri"/>
          <w:b/>
          <w:iCs w:val="0"/>
          <w:color w:val="222222"/>
          <w:szCs w:val="24"/>
          <w:lang w:val="en-US"/>
        </w:rPr>
      </w:pPr>
      <w:r w:rsidRPr="00106998">
        <w:rPr>
          <w:rFonts w:ascii="Verdana" w:hAnsi="Verdana" w:cs="Calibri"/>
          <w:b/>
          <w:iCs w:val="0"/>
          <w:color w:val="222222"/>
          <w:szCs w:val="24"/>
          <w:lang w:val="en-US"/>
        </w:rPr>
        <w:t>SUBSCRIPTION OF SBPROA FOR 2018-19</w:t>
      </w:r>
    </w:p>
    <w:p w:rsidR="00106998" w:rsidRPr="00106998" w:rsidRDefault="00106998" w:rsidP="00031410">
      <w:pPr>
        <w:shd w:val="clear" w:color="auto" w:fill="FFFFFF"/>
        <w:spacing w:line="253" w:lineRule="atLeast"/>
        <w:ind w:left="90"/>
        <w:jc w:val="both"/>
        <w:rPr>
          <w:rFonts w:ascii="Verdana" w:hAnsi="Verdana" w:cs="Calibri"/>
          <w:b/>
          <w:iCs w:val="0"/>
          <w:color w:val="222222"/>
          <w:szCs w:val="24"/>
          <w:lang w:val="en-US"/>
        </w:rPr>
      </w:pPr>
    </w:p>
    <w:p w:rsidR="00106998" w:rsidRDefault="00106998" w:rsidP="00031410">
      <w:pPr>
        <w:shd w:val="clear" w:color="auto" w:fill="FFFFFF"/>
        <w:spacing w:line="253" w:lineRule="atLeast"/>
        <w:ind w:left="90"/>
        <w:jc w:val="both"/>
        <w:rPr>
          <w:rFonts w:ascii="Verdana" w:hAnsi="Verdana" w:cs="Calibri"/>
          <w:iCs w:val="0"/>
          <w:color w:val="222222"/>
          <w:szCs w:val="24"/>
          <w:lang w:val="en-US"/>
        </w:rPr>
      </w:pPr>
      <w:r>
        <w:rPr>
          <w:rFonts w:ascii="Verdana" w:hAnsi="Verdana" w:cs="Calibri"/>
          <w:iCs w:val="0"/>
          <w:color w:val="222222"/>
          <w:szCs w:val="24"/>
          <w:lang w:val="en-US"/>
        </w:rPr>
        <w:t xml:space="preserve">As you know the yearly subscription of Association @Rs.500/- has become due for the year 2018-19 </w:t>
      </w:r>
      <w:proofErr w:type="spellStart"/>
      <w:r>
        <w:rPr>
          <w:rFonts w:ascii="Verdana" w:hAnsi="Verdana" w:cs="Calibri"/>
          <w:iCs w:val="0"/>
          <w:color w:val="222222"/>
          <w:szCs w:val="24"/>
          <w:lang w:val="en-US"/>
        </w:rPr>
        <w:t>w.e.f</w:t>
      </w:r>
      <w:proofErr w:type="spellEnd"/>
      <w:r>
        <w:rPr>
          <w:rFonts w:ascii="Verdana" w:hAnsi="Verdana" w:cs="Calibri"/>
          <w:iCs w:val="0"/>
          <w:color w:val="222222"/>
          <w:szCs w:val="24"/>
          <w:lang w:val="en-US"/>
        </w:rPr>
        <w:t>. 1</w:t>
      </w:r>
      <w:r w:rsidRPr="00106998">
        <w:rPr>
          <w:rFonts w:ascii="Verdana" w:hAnsi="Verdana" w:cs="Calibri"/>
          <w:iCs w:val="0"/>
          <w:color w:val="222222"/>
          <w:szCs w:val="24"/>
          <w:vertAlign w:val="superscript"/>
          <w:lang w:val="en-US"/>
        </w:rPr>
        <w:t>st</w:t>
      </w:r>
      <w:r>
        <w:rPr>
          <w:rFonts w:ascii="Verdana" w:hAnsi="Verdana" w:cs="Calibri"/>
          <w:iCs w:val="0"/>
          <w:color w:val="222222"/>
          <w:szCs w:val="24"/>
          <w:lang w:val="en-US"/>
        </w:rPr>
        <w:t xml:space="preserve"> April 2018. </w:t>
      </w:r>
    </w:p>
    <w:p w:rsidR="00106998" w:rsidRDefault="00106998" w:rsidP="00031410">
      <w:pPr>
        <w:shd w:val="clear" w:color="auto" w:fill="FFFFFF"/>
        <w:spacing w:line="253" w:lineRule="atLeast"/>
        <w:ind w:left="90"/>
        <w:jc w:val="both"/>
        <w:rPr>
          <w:rFonts w:ascii="Verdana" w:hAnsi="Verdana" w:cs="Calibri"/>
          <w:iCs w:val="0"/>
          <w:color w:val="222222"/>
          <w:szCs w:val="24"/>
          <w:lang w:val="en-US"/>
        </w:rPr>
      </w:pPr>
    </w:p>
    <w:p w:rsidR="00106998" w:rsidRDefault="00106998" w:rsidP="00106998">
      <w:pPr>
        <w:ind w:left="90" w:hanging="90"/>
        <w:jc w:val="both"/>
        <w:rPr>
          <w:rStyle w:val="Strong"/>
          <w:b w:val="0"/>
          <w:bCs w:val="0"/>
        </w:rPr>
      </w:pPr>
      <w:r>
        <w:rPr>
          <w:rStyle w:val="Strong"/>
          <w:b w:val="0"/>
          <w:bCs w:val="0"/>
        </w:rPr>
        <w:t xml:space="preserve"> We shall be grateful if you will please remit the above mentioned </w:t>
      </w:r>
      <w:proofErr w:type="gramStart"/>
      <w:r>
        <w:rPr>
          <w:rStyle w:val="Strong"/>
          <w:b w:val="0"/>
          <w:bCs w:val="0"/>
        </w:rPr>
        <w:t>amount  to</w:t>
      </w:r>
      <w:proofErr w:type="gramEnd"/>
      <w:r>
        <w:rPr>
          <w:rStyle w:val="Strong"/>
          <w:b w:val="0"/>
          <w:bCs w:val="0"/>
        </w:rPr>
        <w:t xml:space="preserve"> enable us to bring your account up-to-date.  </w:t>
      </w:r>
    </w:p>
    <w:p w:rsidR="00106998" w:rsidRPr="00FC7D4F" w:rsidRDefault="00106998" w:rsidP="00106998">
      <w:pPr>
        <w:ind w:left="90" w:hanging="90"/>
        <w:jc w:val="both"/>
        <w:rPr>
          <w:rStyle w:val="Strong"/>
          <w:b w:val="0"/>
          <w:bCs w:val="0"/>
          <w:sz w:val="16"/>
          <w:szCs w:val="16"/>
        </w:rPr>
      </w:pPr>
    </w:p>
    <w:p w:rsidR="00106998" w:rsidRDefault="00106998" w:rsidP="00106998">
      <w:pPr>
        <w:ind w:left="90" w:hanging="90"/>
        <w:jc w:val="both"/>
        <w:rPr>
          <w:rStyle w:val="Strong"/>
          <w:b w:val="0"/>
          <w:bCs w:val="0"/>
        </w:rPr>
      </w:pPr>
      <w:r>
        <w:rPr>
          <w:rStyle w:val="Strong"/>
          <w:b w:val="0"/>
          <w:bCs w:val="0"/>
        </w:rPr>
        <w:t xml:space="preserve"> Further we may add that the account holders have to pay charges for deposit of any cash in the account. Hence we request you to transfer the amount to our  </w:t>
      </w:r>
      <w:r>
        <w:rPr>
          <w:rStyle w:val="Strong"/>
          <w:bCs w:val="0"/>
          <w:sz w:val="28"/>
        </w:rPr>
        <w:t xml:space="preserve">Saving Bank A/c No. 55124497548 in the name of State Bank of Patiala Retired Officers’ Association (Regd.), Patiala maintained at State Bank of India, Mall Road Branch, Patiala (code 5012) </w:t>
      </w:r>
      <w:r>
        <w:rPr>
          <w:rStyle w:val="Strong"/>
          <w:b w:val="0"/>
          <w:bCs w:val="0"/>
        </w:rPr>
        <w:t xml:space="preserve">.   Please arrange </w:t>
      </w:r>
      <w:proofErr w:type="gramStart"/>
      <w:r>
        <w:rPr>
          <w:rStyle w:val="Strong"/>
          <w:b w:val="0"/>
          <w:bCs w:val="0"/>
        </w:rPr>
        <w:t>to  credit</w:t>
      </w:r>
      <w:proofErr w:type="gramEnd"/>
      <w:r>
        <w:rPr>
          <w:rStyle w:val="Strong"/>
          <w:b w:val="0"/>
          <w:bCs w:val="0"/>
        </w:rPr>
        <w:t xml:space="preserve"> the amount  at SBI branch  by giving your name &amp; membership number under an intimation  to Association. </w:t>
      </w:r>
    </w:p>
    <w:p w:rsidR="008A7340" w:rsidRDefault="008A7340" w:rsidP="00031410">
      <w:pPr>
        <w:shd w:val="clear" w:color="auto" w:fill="FFFFFF"/>
        <w:spacing w:line="253" w:lineRule="atLeast"/>
        <w:ind w:left="90"/>
        <w:jc w:val="both"/>
        <w:rPr>
          <w:rFonts w:ascii="Verdana" w:hAnsi="Verdana" w:cs="Calibri"/>
          <w:iCs w:val="0"/>
          <w:color w:val="222222"/>
          <w:szCs w:val="24"/>
          <w:lang w:val="en-US"/>
        </w:rPr>
      </w:pPr>
    </w:p>
    <w:p w:rsidR="00353595" w:rsidRDefault="00353595" w:rsidP="00353595">
      <w:pPr>
        <w:shd w:val="clear" w:color="auto" w:fill="FFFFFF"/>
        <w:spacing w:line="253" w:lineRule="atLeast"/>
        <w:ind w:firstLine="720"/>
        <w:jc w:val="both"/>
        <w:rPr>
          <w:rFonts w:ascii="Verdana" w:hAnsi="Verdana" w:cs="Calibri"/>
          <w:color w:val="222222"/>
          <w:sz w:val="22"/>
          <w:szCs w:val="22"/>
        </w:rPr>
      </w:pPr>
      <w:r>
        <w:rPr>
          <w:rFonts w:ascii="Verdana" w:hAnsi="Verdana" w:cs="Calibri"/>
          <w:color w:val="222222"/>
          <w:sz w:val="22"/>
          <w:szCs w:val="22"/>
        </w:rPr>
        <w:t>Regards to all</w:t>
      </w:r>
    </w:p>
    <w:p w:rsidR="008000EF" w:rsidRDefault="008000EF" w:rsidP="00353595">
      <w:pPr>
        <w:shd w:val="clear" w:color="auto" w:fill="FFFFFF"/>
        <w:spacing w:line="253" w:lineRule="atLeast"/>
        <w:jc w:val="both"/>
        <w:rPr>
          <w:rFonts w:ascii="Verdana" w:hAnsi="Verdana" w:cs="Calibri"/>
          <w:color w:val="222222"/>
          <w:sz w:val="22"/>
          <w:szCs w:val="22"/>
        </w:rPr>
      </w:pPr>
    </w:p>
    <w:p w:rsidR="00353595" w:rsidRDefault="008000EF" w:rsidP="00353595">
      <w:pPr>
        <w:shd w:val="clear" w:color="auto" w:fill="FFFFFF"/>
        <w:spacing w:line="253" w:lineRule="atLeast"/>
        <w:jc w:val="both"/>
        <w:rPr>
          <w:rFonts w:ascii="Verdana" w:hAnsi="Verdana" w:cs="Calibri"/>
          <w:color w:val="222222"/>
          <w:sz w:val="22"/>
          <w:szCs w:val="22"/>
        </w:rPr>
      </w:pPr>
      <w:r>
        <w:rPr>
          <w:rFonts w:ascii="Verdana" w:hAnsi="Verdana" w:cs="Calibri"/>
          <w:color w:val="222222"/>
          <w:sz w:val="22"/>
          <w:szCs w:val="22"/>
        </w:rPr>
        <w:t xml:space="preserve">                                                                                  </w:t>
      </w:r>
      <w:r w:rsidR="00353595">
        <w:rPr>
          <w:rFonts w:ascii="Verdana" w:hAnsi="Verdana" w:cs="Calibri"/>
          <w:color w:val="222222"/>
          <w:sz w:val="22"/>
          <w:szCs w:val="22"/>
        </w:rPr>
        <w:t>Yours sincerely,</w:t>
      </w:r>
    </w:p>
    <w:p w:rsidR="00353595" w:rsidRDefault="00353595" w:rsidP="00353595">
      <w:pPr>
        <w:shd w:val="clear" w:color="auto" w:fill="FFFFFF"/>
        <w:spacing w:line="253" w:lineRule="atLeast"/>
        <w:jc w:val="both"/>
        <w:rPr>
          <w:rFonts w:ascii="Verdana" w:hAnsi="Verdana" w:cs="Calibri"/>
          <w:color w:val="222222"/>
          <w:sz w:val="22"/>
          <w:szCs w:val="22"/>
        </w:rPr>
      </w:pPr>
    </w:p>
    <w:p w:rsidR="00353595" w:rsidRDefault="008000EF" w:rsidP="00353595">
      <w:pPr>
        <w:shd w:val="clear" w:color="auto" w:fill="FFFFFF"/>
        <w:spacing w:line="253" w:lineRule="atLeast"/>
        <w:jc w:val="both"/>
        <w:rPr>
          <w:rFonts w:ascii="Verdana" w:hAnsi="Verdana" w:cs="Calibri"/>
          <w:color w:val="222222"/>
          <w:sz w:val="22"/>
          <w:szCs w:val="22"/>
        </w:rPr>
      </w:pPr>
      <w:r>
        <w:rPr>
          <w:rFonts w:ascii="Verdana" w:hAnsi="Verdana" w:cs="Calibri"/>
          <w:color w:val="222222"/>
          <w:sz w:val="22"/>
          <w:szCs w:val="22"/>
        </w:rPr>
        <w:t xml:space="preserve">                                                                                      </w:t>
      </w:r>
      <w:r w:rsidR="00353595">
        <w:rPr>
          <w:rFonts w:ascii="Verdana" w:hAnsi="Verdana" w:cs="Calibri"/>
          <w:color w:val="222222"/>
          <w:sz w:val="22"/>
          <w:szCs w:val="22"/>
        </w:rPr>
        <w:t>(</w:t>
      </w:r>
      <w:proofErr w:type="spellStart"/>
      <w:r w:rsidR="00353595">
        <w:rPr>
          <w:rFonts w:ascii="Verdana" w:hAnsi="Verdana" w:cs="Calibri"/>
          <w:color w:val="222222"/>
          <w:sz w:val="22"/>
          <w:szCs w:val="22"/>
        </w:rPr>
        <w:t>B.C.Bassi</w:t>
      </w:r>
      <w:proofErr w:type="spellEnd"/>
      <w:r w:rsidR="00353595">
        <w:rPr>
          <w:rFonts w:ascii="Verdana" w:hAnsi="Verdana" w:cs="Calibri"/>
          <w:color w:val="222222"/>
          <w:sz w:val="22"/>
          <w:szCs w:val="22"/>
        </w:rPr>
        <w:t>)</w:t>
      </w:r>
    </w:p>
    <w:p w:rsidR="00353595" w:rsidRPr="00383554" w:rsidRDefault="008000EF" w:rsidP="00353595">
      <w:pPr>
        <w:shd w:val="clear" w:color="auto" w:fill="FFFFFF"/>
        <w:spacing w:line="253" w:lineRule="atLeast"/>
        <w:jc w:val="both"/>
        <w:rPr>
          <w:rFonts w:ascii="Verdana" w:hAnsi="Verdana" w:cs="Calibri"/>
          <w:color w:val="222222"/>
          <w:sz w:val="22"/>
          <w:szCs w:val="22"/>
        </w:rPr>
      </w:pPr>
      <w:r>
        <w:rPr>
          <w:rFonts w:ascii="Verdana" w:hAnsi="Verdana" w:cs="Calibri"/>
          <w:color w:val="222222"/>
          <w:sz w:val="22"/>
          <w:szCs w:val="22"/>
        </w:rPr>
        <w:t xml:space="preserve">                                                                                 </w:t>
      </w:r>
      <w:r w:rsidR="00353595">
        <w:rPr>
          <w:rFonts w:ascii="Verdana" w:hAnsi="Verdana" w:cs="Calibri"/>
          <w:color w:val="222222"/>
          <w:sz w:val="22"/>
          <w:szCs w:val="22"/>
        </w:rPr>
        <w:t>General Secretary</w:t>
      </w:r>
    </w:p>
    <w:p w:rsidR="00353595" w:rsidRDefault="00353595" w:rsidP="00353595">
      <w:pPr>
        <w:shd w:val="clear" w:color="auto" w:fill="FFFFFF"/>
        <w:spacing w:line="253" w:lineRule="atLeast"/>
        <w:ind w:firstLine="720"/>
        <w:jc w:val="both"/>
        <w:rPr>
          <w:rFonts w:ascii="Verdana" w:hAnsi="Verdana" w:cs="Calibri"/>
          <w:color w:val="222222"/>
          <w:szCs w:val="24"/>
        </w:rPr>
      </w:pPr>
    </w:p>
    <w:p w:rsidR="00E85DDE" w:rsidRDefault="00E85DDE" w:rsidP="00353595">
      <w:pPr>
        <w:ind w:right="81" w:firstLine="720"/>
        <w:rPr>
          <w:rFonts w:ascii="Verdana" w:hAnsi="Verdana"/>
          <w:b/>
          <w:szCs w:val="24"/>
        </w:rPr>
      </w:pPr>
    </w:p>
    <w:sectPr w:rsidR="00E85DDE" w:rsidSect="00B83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66A0A"/>
    <w:multiLevelType w:val="hybridMultilevel"/>
    <w:tmpl w:val="4F0AB510"/>
    <w:lvl w:ilvl="0" w:tplc="AE128622">
      <w:start w:val="1"/>
      <w:numFmt w:val="decimal"/>
      <w:lvlText w:val="%1."/>
      <w:lvlJc w:val="left"/>
      <w:pPr>
        <w:ind w:left="3240" w:hanging="360"/>
      </w:pPr>
      <w:rPr>
        <w:rFonts w:ascii="Verdana" w:hAnsi="Verdana" w:hint="default"/>
        <w:sz w:val="24"/>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155F"/>
    <w:rsid w:val="00031410"/>
    <w:rsid w:val="000D6822"/>
    <w:rsid w:val="00106998"/>
    <w:rsid w:val="0015170B"/>
    <w:rsid w:val="00270425"/>
    <w:rsid w:val="00353595"/>
    <w:rsid w:val="004F4EFB"/>
    <w:rsid w:val="00542B1C"/>
    <w:rsid w:val="005D51B7"/>
    <w:rsid w:val="00742C35"/>
    <w:rsid w:val="00753138"/>
    <w:rsid w:val="007D5AA2"/>
    <w:rsid w:val="008000EF"/>
    <w:rsid w:val="00807DE5"/>
    <w:rsid w:val="008A7340"/>
    <w:rsid w:val="009730C4"/>
    <w:rsid w:val="009D3AFE"/>
    <w:rsid w:val="00B833CB"/>
    <w:rsid w:val="00B85775"/>
    <w:rsid w:val="00BA1BA8"/>
    <w:rsid w:val="00BC74B3"/>
    <w:rsid w:val="00C475A7"/>
    <w:rsid w:val="00D0155F"/>
    <w:rsid w:val="00D042AC"/>
    <w:rsid w:val="00D87250"/>
    <w:rsid w:val="00DF3288"/>
    <w:rsid w:val="00E85DDE"/>
    <w:rsid w:val="00FF2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166110008402594158gmail-msolistparagraph">
    <w:name w:val="m_-5166110008402594158gmail-msolistparagraph"/>
    <w:basedOn w:val="Normal"/>
    <w:rsid w:val="00031410"/>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106998"/>
    <w:rPr>
      <w:b/>
      <w:bC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871962954">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2018-04-05T07:26:00Z</cp:lastPrinted>
  <dcterms:created xsi:type="dcterms:W3CDTF">2018-04-05T07:33:00Z</dcterms:created>
  <dcterms:modified xsi:type="dcterms:W3CDTF">2018-04-05T07:33:00Z</dcterms:modified>
</cp:coreProperties>
</file>